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BA" w:rsidRDefault="00307FBA" w:rsidP="00307FBA">
      <w:pPr>
        <w:jc w:val="center"/>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59264" behindDoc="0" locked="0" layoutInCell="1" allowOverlap="1" wp14:anchorId="03BE8F15" wp14:editId="4083CC68">
                <wp:simplePos x="0" y="0"/>
                <wp:positionH relativeFrom="margin">
                  <wp:align>left</wp:align>
                </wp:positionH>
                <wp:positionV relativeFrom="paragraph">
                  <wp:posOffset>151780</wp:posOffset>
                </wp:positionV>
                <wp:extent cx="6113145" cy="1254258"/>
                <wp:effectExtent l="19050" t="19050" r="20955" b="22225"/>
                <wp:wrapNone/>
                <wp:docPr id="1" name="正方形/長方形 1"/>
                <wp:cNvGraphicFramePr/>
                <a:graphic xmlns:a="http://schemas.openxmlformats.org/drawingml/2006/main">
                  <a:graphicData uri="http://schemas.microsoft.com/office/word/2010/wordprocessingShape">
                    <wps:wsp>
                      <wps:cNvSpPr/>
                      <wps:spPr>
                        <a:xfrm>
                          <a:off x="0" y="0"/>
                          <a:ext cx="6113145" cy="1254258"/>
                        </a:xfrm>
                        <a:prstGeom prst="rect">
                          <a:avLst/>
                        </a:prstGeom>
                        <a:noFill/>
                        <a:ln w="44450" cmpd="db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155AA" id="正方形/長方形 1" o:spid="_x0000_s1026" style="position:absolute;left:0;text-align:left;margin-left:0;margin-top:11.95pt;width:481.35pt;height:9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" filled="f" strokecolor="#70ad47 [3209]" strokeweight="3.5pt">
                <v:stroke linestyle="thinThin"/>
                <w10:wrap anchorx="margin"/>
              </v:rect>
            </w:pict>
          </mc:Fallback>
        </mc:AlternateContent>
      </w:r>
    </w:p>
    <w:p w:rsidR="008422D2" w:rsidRPr="00307FBA" w:rsidRDefault="008422D2" w:rsidP="00307FBA">
      <w:pPr>
        <w:jc w:val="center"/>
        <w:rPr>
          <w:rFonts w:asciiTheme="majorEastAsia" w:eastAsiaTheme="majorEastAsia" w:hAnsiTheme="majorEastAsia"/>
          <w:sz w:val="24"/>
        </w:rPr>
      </w:pPr>
      <w:r w:rsidRPr="00307FBA">
        <w:rPr>
          <w:rFonts w:asciiTheme="majorEastAsia" w:eastAsiaTheme="majorEastAsia" w:hAnsiTheme="majorEastAsia" w:hint="eastAsia"/>
          <w:sz w:val="24"/>
        </w:rPr>
        <w:t>平成２７年度　つやま企業サポート事業</w:t>
      </w:r>
      <w:r w:rsidR="001E1317" w:rsidRPr="001E1317">
        <w:rPr>
          <w:rFonts w:asciiTheme="majorEastAsia" w:eastAsiaTheme="majorEastAsia" w:hAnsiTheme="majorEastAsia" w:hint="eastAsia"/>
          <w:sz w:val="24"/>
        </w:rPr>
        <w:t>産学官連携による研究開発サポート補助金</w:t>
      </w:r>
    </w:p>
    <w:p w:rsidR="008422D2" w:rsidRPr="00307FBA" w:rsidRDefault="008422D2" w:rsidP="00307FBA">
      <w:pPr>
        <w:jc w:val="center"/>
        <w:rPr>
          <w:rFonts w:asciiTheme="majorEastAsia" w:eastAsiaTheme="majorEastAsia" w:hAnsiTheme="majorEastAsia"/>
          <w:sz w:val="40"/>
        </w:rPr>
      </w:pPr>
      <w:r w:rsidRPr="00307FBA">
        <w:rPr>
          <w:rFonts w:asciiTheme="majorEastAsia" w:eastAsiaTheme="majorEastAsia" w:hAnsiTheme="majorEastAsia" w:hint="eastAsia"/>
          <w:sz w:val="40"/>
        </w:rPr>
        <w:t>公募要領</w:t>
      </w:r>
    </w:p>
    <w:p w:rsidR="008422D2" w:rsidRPr="00701836" w:rsidRDefault="008422D2" w:rsidP="00307FBA">
      <w:pPr>
        <w:jc w:val="center"/>
        <w:rPr>
          <w:rFonts w:asciiTheme="majorEastAsia" w:eastAsiaTheme="majorEastAsia" w:hAnsiTheme="majorEastAsia"/>
        </w:rPr>
      </w:pPr>
      <w:r w:rsidRPr="00E256C1">
        <w:rPr>
          <w:rFonts w:asciiTheme="majorEastAsia" w:eastAsiaTheme="majorEastAsia" w:hAnsiTheme="majorEastAsia" w:hint="eastAsia"/>
          <w:sz w:val="24"/>
        </w:rPr>
        <w:t>【申請受付期間：</w:t>
      </w:r>
      <w:r w:rsidRPr="00377703">
        <w:rPr>
          <w:rFonts w:asciiTheme="majorEastAsia" w:eastAsiaTheme="majorEastAsia" w:hAnsiTheme="majorEastAsia" w:hint="eastAsia"/>
          <w:sz w:val="24"/>
        </w:rPr>
        <w:t>平成２７年６月１</w:t>
      </w:r>
      <w:r w:rsidR="00377703" w:rsidRPr="00377703">
        <w:rPr>
          <w:rFonts w:asciiTheme="majorEastAsia" w:eastAsiaTheme="majorEastAsia" w:hAnsiTheme="majorEastAsia" w:hint="eastAsia"/>
          <w:sz w:val="24"/>
        </w:rPr>
        <w:t>５</w:t>
      </w:r>
      <w:r w:rsidRPr="00377703">
        <w:rPr>
          <w:rFonts w:asciiTheme="majorEastAsia" w:eastAsiaTheme="majorEastAsia" w:hAnsiTheme="majorEastAsia" w:hint="eastAsia"/>
          <w:sz w:val="24"/>
        </w:rPr>
        <w:t>日（</w:t>
      </w:r>
      <w:r w:rsidR="00377703" w:rsidRPr="00377703">
        <w:rPr>
          <w:rFonts w:asciiTheme="majorEastAsia" w:eastAsiaTheme="majorEastAsia" w:hAnsiTheme="majorEastAsia" w:hint="eastAsia"/>
          <w:sz w:val="24"/>
        </w:rPr>
        <w:t>月</w:t>
      </w:r>
      <w:r w:rsidRPr="00377703">
        <w:rPr>
          <w:rFonts w:asciiTheme="majorEastAsia" w:eastAsiaTheme="majorEastAsia" w:hAnsiTheme="majorEastAsia" w:hint="eastAsia"/>
          <w:sz w:val="24"/>
        </w:rPr>
        <w:t>）～平成２７年７月</w:t>
      </w:r>
      <w:r w:rsidR="00D97DB6" w:rsidRPr="00377703">
        <w:rPr>
          <w:rFonts w:asciiTheme="majorEastAsia" w:eastAsiaTheme="majorEastAsia" w:hAnsiTheme="majorEastAsia" w:hint="eastAsia"/>
          <w:sz w:val="24"/>
        </w:rPr>
        <w:t>１</w:t>
      </w:r>
      <w:r w:rsidR="00377703" w:rsidRPr="00377703">
        <w:rPr>
          <w:rFonts w:asciiTheme="majorEastAsia" w:eastAsiaTheme="majorEastAsia" w:hAnsiTheme="majorEastAsia" w:hint="eastAsia"/>
          <w:sz w:val="24"/>
        </w:rPr>
        <w:t>７</w:t>
      </w:r>
      <w:r w:rsidRPr="00377703">
        <w:rPr>
          <w:rFonts w:asciiTheme="majorEastAsia" w:eastAsiaTheme="majorEastAsia" w:hAnsiTheme="majorEastAsia" w:hint="eastAsia"/>
          <w:sz w:val="24"/>
        </w:rPr>
        <w:t>日（金）必着</w:t>
      </w:r>
      <w:r w:rsidRPr="00E256C1">
        <w:rPr>
          <w:rFonts w:asciiTheme="majorEastAsia" w:eastAsiaTheme="majorEastAsia" w:hAnsiTheme="majorEastAsia" w:hint="eastAsia"/>
          <w:sz w:val="24"/>
        </w:rPr>
        <w:t>】</w:t>
      </w:r>
    </w:p>
    <w:p w:rsidR="008422D2" w:rsidRDefault="008422D2" w:rsidP="00307FBA">
      <w:pPr>
        <w:wordWrap w:val="0"/>
        <w:jc w:val="right"/>
      </w:pPr>
      <w:r w:rsidRPr="00E256C1">
        <w:rPr>
          <w:rFonts w:asciiTheme="majorEastAsia" w:eastAsiaTheme="majorEastAsia" w:hAnsiTheme="majorEastAsia" w:hint="eastAsia"/>
          <w:sz w:val="24"/>
        </w:rPr>
        <w:t>つやま産業支援センター</w:t>
      </w:r>
      <w:r w:rsidR="00307FBA">
        <w:rPr>
          <w:rFonts w:hint="eastAsia"/>
        </w:rPr>
        <w:t xml:space="preserve">　</w:t>
      </w:r>
    </w:p>
    <w:p w:rsidR="008422D2" w:rsidRPr="008422D2" w:rsidRDefault="008422D2" w:rsidP="008422D2"/>
    <w:p w:rsidR="008422D2" w:rsidRDefault="008422D2" w:rsidP="008422D2">
      <w:r>
        <w:rPr>
          <w:rFonts w:hint="eastAsia"/>
        </w:rPr>
        <w:t>１</w:t>
      </w:r>
      <w:r w:rsidR="00162D97">
        <w:rPr>
          <w:rFonts w:hint="eastAsia"/>
        </w:rPr>
        <w:t xml:space="preserve">　</w:t>
      </w:r>
      <w:r>
        <w:rPr>
          <w:rFonts w:hint="eastAsia"/>
        </w:rPr>
        <w:t>目</w:t>
      </w:r>
      <w:r w:rsidR="00162D97">
        <w:rPr>
          <w:rFonts w:hint="eastAsia"/>
        </w:rPr>
        <w:t xml:space="preserve">　</w:t>
      </w:r>
      <w:r>
        <w:rPr>
          <w:rFonts w:hint="eastAsia"/>
        </w:rPr>
        <w:t>的</w:t>
      </w:r>
    </w:p>
    <w:p w:rsidR="008422D2" w:rsidRDefault="008422D2" w:rsidP="00162D97">
      <w:pPr>
        <w:ind w:leftChars="100" w:left="210" w:firstLineChars="100" w:firstLine="210"/>
      </w:pPr>
      <w:r>
        <w:rPr>
          <w:rFonts w:hint="eastAsia"/>
        </w:rPr>
        <w:t>この補助金は，</w:t>
      </w:r>
      <w:r w:rsidR="001E1317" w:rsidRPr="001E1317">
        <w:rPr>
          <w:rFonts w:hint="eastAsia"/>
        </w:rPr>
        <w:t>産学官共同研究による地域産業の振興を促進し，本市の経済の持続的な発展を図るため，大学・高等専門学校等</w:t>
      </w:r>
      <w:r w:rsidR="00377703">
        <w:rPr>
          <w:rFonts w:hint="eastAsia"/>
        </w:rPr>
        <w:t>（</w:t>
      </w:r>
      <w:r w:rsidR="00377703" w:rsidRPr="00377703">
        <w:rPr>
          <w:rFonts w:hint="eastAsia"/>
        </w:rPr>
        <w:t>国立研究開発法人産業技術総合研究所</w:t>
      </w:r>
      <w:r w:rsidR="00377703">
        <w:rPr>
          <w:rFonts w:hint="eastAsia"/>
        </w:rPr>
        <w:t>，</w:t>
      </w:r>
      <w:r w:rsidR="00377703" w:rsidRPr="00377703">
        <w:rPr>
          <w:rFonts w:hint="eastAsia"/>
        </w:rPr>
        <w:t>国立研究開発法人日本原子力研究開発機構バックエンド研究開発部門人形峠環境技術センター</w:t>
      </w:r>
      <w:r w:rsidR="00377703">
        <w:rPr>
          <w:rFonts w:hint="eastAsia"/>
        </w:rPr>
        <w:t>，</w:t>
      </w:r>
      <w:r w:rsidR="00377703" w:rsidRPr="00377703">
        <w:rPr>
          <w:rFonts w:hint="eastAsia"/>
        </w:rPr>
        <w:t>岡山県工業技術センター</w:t>
      </w:r>
      <w:r w:rsidR="00377703">
        <w:rPr>
          <w:rFonts w:hint="eastAsia"/>
        </w:rPr>
        <w:t>等の機関も含みます）</w:t>
      </w:r>
      <w:r w:rsidR="001E1317" w:rsidRPr="001E1317">
        <w:rPr>
          <w:rFonts w:hint="eastAsia"/>
        </w:rPr>
        <w:t>及び市内に事業所を有する中小企業者等が，新商</w:t>
      </w:r>
      <w:bookmarkStart w:id="0" w:name="_GoBack"/>
      <w:bookmarkEnd w:id="0"/>
      <w:r w:rsidR="001E1317" w:rsidRPr="001E1317">
        <w:rPr>
          <w:rFonts w:hint="eastAsia"/>
        </w:rPr>
        <w:t>品の開発や新技術の導入を目的に実施する共同研究及び委託研究</w:t>
      </w:r>
      <w:r w:rsidR="001E1317">
        <w:rPr>
          <w:rFonts w:hint="eastAsia"/>
        </w:rPr>
        <w:t>に</w:t>
      </w:r>
      <w:r>
        <w:rPr>
          <w:rFonts w:hint="eastAsia"/>
        </w:rPr>
        <w:t>対して，予算の範囲内で補助金を交付します。</w:t>
      </w:r>
    </w:p>
    <w:p w:rsidR="008422D2" w:rsidRDefault="008422D2" w:rsidP="008422D2"/>
    <w:p w:rsidR="008422D2" w:rsidRDefault="008422D2" w:rsidP="008422D2">
      <w:r>
        <w:rPr>
          <w:rFonts w:hint="eastAsia"/>
        </w:rPr>
        <w:t>２</w:t>
      </w:r>
      <w:r w:rsidR="00162D97">
        <w:rPr>
          <w:rFonts w:hint="eastAsia"/>
        </w:rPr>
        <w:t xml:space="preserve">　</w:t>
      </w:r>
      <w:r>
        <w:rPr>
          <w:rFonts w:hint="eastAsia"/>
        </w:rPr>
        <w:t>概</w:t>
      </w:r>
      <w:r w:rsidR="00162D97">
        <w:rPr>
          <w:rFonts w:hint="eastAsia"/>
        </w:rPr>
        <w:t xml:space="preserve">　</w:t>
      </w:r>
      <w:r>
        <w:rPr>
          <w:rFonts w:hint="eastAsia"/>
        </w:rPr>
        <w:t>要</w:t>
      </w:r>
    </w:p>
    <w:p w:rsidR="008422D2" w:rsidRDefault="00162D97" w:rsidP="00162D97">
      <w:pPr>
        <w:ind w:firstLineChars="100" w:firstLine="210"/>
      </w:pPr>
      <w:r>
        <w:rPr>
          <w:rFonts w:hint="eastAsia"/>
        </w:rPr>
        <w:t xml:space="preserve">⑴　</w:t>
      </w:r>
      <w:r w:rsidR="008422D2">
        <w:rPr>
          <w:rFonts w:hint="eastAsia"/>
        </w:rPr>
        <w:t>対象者の要件</w:t>
      </w:r>
    </w:p>
    <w:p w:rsidR="008422D2" w:rsidRDefault="001E1317" w:rsidP="00162D97">
      <w:pPr>
        <w:ind w:leftChars="100" w:left="210" w:firstLineChars="100" w:firstLine="210"/>
      </w:pPr>
      <w:r w:rsidRPr="001E1317">
        <w:rPr>
          <w:rFonts w:hint="eastAsia"/>
        </w:rPr>
        <w:t>大学・高等専門学校等又は</w:t>
      </w:r>
      <w:r w:rsidR="00162D97">
        <w:rPr>
          <w:rFonts w:hint="eastAsia"/>
        </w:rPr>
        <w:t>津山市</w:t>
      </w:r>
      <w:r w:rsidR="00162D97" w:rsidRPr="00162D97">
        <w:rPr>
          <w:rFonts w:hint="eastAsia"/>
        </w:rPr>
        <w:t>内に事業所若しくは工場を有するもの及び</w:t>
      </w:r>
      <w:r w:rsidR="00162D97">
        <w:rPr>
          <w:rFonts w:hint="eastAsia"/>
        </w:rPr>
        <w:t>津山市</w:t>
      </w:r>
      <w:r w:rsidR="00162D97" w:rsidRPr="00162D97">
        <w:rPr>
          <w:rFonts w:hint="eastAsia"/>
        </w:rPr>
        <w:t>内の個人事業者</w:t>
      </w:r>
      <w:r>
        <w:rPr>
          <w:rFonts w:hint="eastAsia"/>
        </w:rPr>
        <w:t>，</w:t>
      </w:r>
      <w:r w:rsidRPr="001E1317">
        <w:rPr>
          <w:rFonts w:hint="eastAsia"/>
        </w:rPr>
        <w:t>創業予定者</w:t>
      </w:r>
      <w:r w:rsidR="00377703">
        <w:rPr>
          <w:rFonts w:hint="eastAsia"/>
        </w:rPr>
        <w:t>で，連携を図り</w:t>
      </w:r>
      <w:r w:rsidR="00377703" w:rsidRPr="00377703">
        <w:rPr>
          <w:rFonts w:hint="eastAsia"/>
        </w:rPr>
        <w:t>共同研究及び委託研究</w:t>
      </w:r>
      <w:r w:rsidR="00377703">
        <w:rPr>
          <w:rFonts w:hint="eastAsia"/>
        </w:rPr>
        <w:t>を行うもの</w:t>
      </w:r>
    </w:p>
    <w:p w:rsidR="008422D2" w:rsidRDefault="00162D97" w:rsidP="00162D97">
      <w:pPr>
        <w:ind w:firstLineChars="100" w:firstLine="210"/>
      </w:pPr>
      <w:r>
        <w:rPr>
          <w:rFonts w:hint="eastAsia"/>
        </w:rPr>
        <w:t xml:space="preserve">⑵　</w:t>
      </w:r>
      <w:r w:rsidR="008422D2">
        <w:rPr>
          <w:rFonts w:hint="eastAsia"/>
        </w:rPr>
        <w:t>補助対象事業</w:t>
      </w:r>
    </w:p>
    <w:p w:rsidR="008422D2" w:rsidRDefault="00377703" w:rsidP="00162D97">
      <w:pPr>
        <w:ind w:firstLineChars="200" w:firstLine="420"/>
      </w:pPr>
      <w:r w:rsidRPr="00377703">
        <w:rPr>
          <w:rFonts w:hint="eastAsia"/>
        </w:rPr>
        <w:t>交付決定の日の翌日</w:t>
      </w:r>
      <w:r w:rsidR="008422D2" w:rsidRPr="00377703">
        <w:rPr>
          <w:rFonts w:hint="eastAsia"/>
        </w:rPr>
        <w:t>から平成</w:t>
      </w:r>
      <w:r w:rsidR="00162D97" w:rsidRPr="00377703">
        <w:rPr>
          <w:rFonts w:hint="eastAsia"/>
        </w:rPr>
        <w:t>２８</w:t>
      </w:r>
      <w:r w:rsidR="008422D2" w:rsidRPr="00377703">
        <w:rPr>
          <w:rFonts w:hint="eastAsia"/>
        </w:rPr>
        <w:t>年３月</w:t>
      </w:r>
      <w:r w:rsidR="00162D97" w:rsidRPr="00377703">
        <w:rPr>
          <w:rFonts w:hint="eastAsia"/>
        </w:rPr>
        <w:t>３１</w:t>
      </w:r>
      <w:r w:rsidR="008422D2" w:rsidRPr="00377703">
        <w:rPr>
          <w:rFonts w:hint="eastAsia"/>
        </w:rPr>
        <w:t>日</w:t>
      </w:r>
      <w:r w:rsidR="008422D2">
        <w:rPr>
          <w:rFonts w:hint="eastAsia"/>
        </w:rPr>
        <w:t>までに行われる，以下に該当する事業</w:t>
      </w:r>
    </w:p>
    <w:p w:rsidR="00701836" w:rsidRDefault="00326AF9" w:rsidP="00D12F40">
      <w:pPr>
        <w:ind w:leftChars="200" w:left="420"/>
      </w:pPr>
      <w:r>
        <w:rPr>
          <w:noProof/>
        </w:rPr>
        <mc:AlternateContent>
          <mc:Choice Requires="wps">
            <w:drawing>
              <wp:anchor distT="0" distB="0" distL="114300" distR="114300" simplePos="0" relativeHeight="251660288" behindDoc="0" locked="0" layoutInCell="1" allowOverlap="1" wp14:anchorId="1B5B5C89" wp14:editId="1AF9BD80">
                <wp:simplePos x="0" y="0"/>
                <wp:positionH relativeFrom="margin">
                  <wp:posOffset>364431</wp:posOffset>
                </wp:positionH>
                <wp:positionV relativeFrom="paragraph">
                  <wp:posOffset>226209</wp:posOffset>
                </wp:positionV>
                <wp:extent cx="5443855" cy="1488558"/>
                <wp:effectExtent l="0" t="0" r="23495" b="16510"/>
                <wp:wrapNone/>
                <wp:docPr id="2" name="正方形/長方形 2"/>
                <wp:cNvGraphicFramePr/>
                <a:graphic xmlns:a="http://schemas.openxmlformats.org/drawingml/2006/main">
                  <a:graphicData uri="http://schemas.microsoft.com/office/word/2010/wordprocessingShape">
                    <wps:wsp>
                      <wps:cNvSpPr/>
                      <wps:spPr>
                        <a:xfrm>
                          <a:off x="0" y="0"/>
                          <a:ext cx="5443855" cy="1488558"/>
                        </a:xfrm>
                        <a:prstGeom prst="rect">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56C1" w:rsidRPr="00E256C1" w:rsidRDefault="00E256C1" w:rsidP="00E256C1">
                            <w:pPr>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申請の審査にあたり</w:t>
                            </w:r>
                            <w:r w:rsidR="00745BB5">
                              <w:rPr>
                                <w:rFonts w:asciiTheme="majorEastAsia" w:eastAsiaTheme="majorEastAsia" w:hAnsiTheme="majorEastAsia" w:hint="eastAsia"/>
                                <w:color w:val="000000" w:themeColor="text1"/>
                              </w:rPr>
                              <w:t>，</w:t>
                            </w:r>
                            <w:r w:rsidRPr="00E256C1">
                              <w:rPr>
                                <w:rFonts w:asciiTheme="majorEastAsia" w:eastAsiaTheme="majorEastAsia" w:hAnsiTheme="majorEastAsia" w:hint="eastAsia"/>
                                <w:color w:val="000000" w:themeColor="text1"/>
                              </w:rPr>
                              <w:t>つやま産業支援センターが重視するポイントは次のとおりです。</w:t>
                            </w:r>
                          </w:p>
                          <w:p w:rsidR="00E256C1" w:rsidRPr="00E256C1" w:rsidRDefault="00E256C1" w:rsidP="00D12F40">
                            <w:pPr>
                              <w:ind w:left="420" w:hangingChars="200" w:hanging="420"/>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 xml:space="preserve">　①</w:t>
                            </w:r>
                            <w:r w:rsidR="00326AF9">
                              <w:rPr>
                                <w:rFonts w:asciiTheme="majorEastAsia" w:eastAsiaTheme="majorEastAsia" w:hAnsiTheme="majorEastAsia" w:hint="eastAsia"/>
                                <w:color w:val="000000" w:themeColor="text1"/>
                              </w:rPr>
                              <w:t>革新性</w:t>
                            </w:r>
                            <w:r w:rsidR="00326AF9">
                              <w:rPr>
                                <w:rFonts w:asciiTheme="majorEastAsia" w:eastAsiaTheme="majorEastAsia" w:hAnsiTheme="majorEastAsia"/>
                                <w:color w:val="000000" w:themeColor="text1"/>
                              </w:rPr>
                              <w:t>：</w:t>
                            </w:r>
                            <w:r w:rsidR="00326AF9" w:rsidRPr="00326AF9">
                              <w:rPr>
                                <w:rFonts w:asciiTheme="majorEastAsia" w:eastAsiaTheme="majorEastAsia" w:hAnsiTheme="majorEastAsia" w:hint="eastAsia"/>
                                <w:color w:val="000000" w:themeColor="text1"/>
                              </w:rPr>
                              <w:t>技術やアイデアの革新性、ユニークさ</w:t>
                            </w:r>
                            <w:r w:rsidR="00D12F40">
                              <w:rPr>
                                <w:rFonts w:asciiTheme="majorEastAsia" w:eastAsiaTheme="majorEastAsia" w:hAnsiTheme="majorEastAsia"/>
                                <w:color w:val="000000" w:themeColor="text1"/>
                              </w:rPr>
                              <w:t>がある</w:t>
                            </w:r>
                            <w:r w:rsidR="00C246BA">
                              <w:rPr>
                                <w:rFonts w:asciiTheme="majorEastAsia" w:eastAsiaTheme="majorEastAsia" w:hAnsiTheme="majorEastAsia" w:hint="eastAsia"/>
                                <w:color w:val="000000" w:themeColor="text1"/>
                              </w:rPr>
                              <w:t>か</w:t>
                            </w:r>
                            <w:r w:rsidR="00D12F40">
                              <w:rPr>
                                <w:rFonts w:asciiTheme="majorEastAsia" w:eastAsiaTheme="majorEastAsia" w:hAnsiTheme="majorEastAsia"/>
                                <w:color w:val="000000" w:themeColor="text1"/>
                              </w:rPr>
                              <w:t>。</w:t>
                            </w:r>
                          </w:p>
                          <w:p w:rsidR="00745BB5" w:rsidRDefault="00E256C1" w:rsidP="00E256C1">
                            <w:pPr>
                              <w:ind w:left="420" w:hangingChars="200" w:hanging="420"/>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 xml:space="preserve">　②</w:t>
                            </w:r>
                            <w:r w:rsidR="00326AF9">
                              <w:rPr>
                                <w:rFonts w:asciiTheme="majorEastAsia" w:eastAsiaTheme="majorEastAsia" w:hAnsiTheme="majorEastAsia" w:hint="eastAsia"/>
                                <w:color w:val="000000" w:themeColor="text1"/>
                              </w:rPr>
                              <w:t>市場性</w:t>
                            </w:r>
                            <w:r w:rsidR="00326AF9">
                              <w:rPr>
                                <w:rFonts w:asciiTheme="majorEastAsia" w:eastAsiaTheme="majorEastAsia" w:hAnsiTheme="majorEastAsia"/>
                                <w:color w:val="000000" w:themeColor="text1"/>
                              </w:rPr>
                              <w:t>：</w:t>
                            </w:r>
                            <w:r w:rsidR="00326AF9" w:rsidRPr="00326AF9">
                              <w:rPr>
                                <w:rFonts w:asciiTheme="majorEastAsia" w:eastAsiaTheme="majorEastAsia" w:hAnsiTheme="majorEastAsia" w:hint="eastAsia"/>
                                <w:color w:val="000000" w:themeColor="text1"/>
                              </w:rPr>
                              <w:t>市場ニーズと合っているか</w:t>
                            </w:r>
                            <w:r w:rsidR="00745BB5">
                              <w:rPr>
                                <w:rFonts w:asciiTheme="majorEastAsia" w:eastAsiaTheme="majorEastAsia" w:hAnsiTheme="majorEastAsia"/>
                                <w:color w:val="000000" w:themeColor="text1"/>
                              </w:rPr>
                              <w:t>。</w:t>
                            </w:r>
                          </w:p>
                          <w:p w:rsidR="00E256C1" w:rsidRDefault="00745BB5" w:rsidP="00745BB5">
                            <w:pPr>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326AF9" w:rsidRPr="00326AF9">
                              <w:rPr>
                                <w:rFonts w:asciiTheme="majorEastAsia" w:eastAsiaTheme="majorEastAsia" w:hAnsiTheme="majorEastAsia" w:hint="eastAsia"/>
                                <w:color w:val="000000" w:themeColor="text1"/>
                              </w:rPr>
                              <w:t>経済効果</w:t>
                            </w:r>
                            <w:r w:rsidR="00326AF9">
                              <w:rPr>
                                <w:rFonts w:asciiTheme="majorEastAsia" w:eastAsiaTheme="majorEastAsia" w:hAnsiTheme="majorEastAsia" w:hint="eastAsia"/>
                                <w:color w:val="000000" w:themeColor="text1"/>
                              </w:rPr>
                              <w:t>：</w:t>
                            </w:r>
                            <w:r w:rsidR="00326AF9" w:rsidRPr="00326AF9">
                              <w:rPr>
                                <w:rFonts w:asciiTheme="majorEastAsia" w:eastAsiaTheme="majorEastAsia" w:hAnsiTheme="majorEastAsia" w:hint="eastAsia"/>
                                <w:color w:val="000000" w:themeColor="text1"/>
                              </w:rPr>
                              <w:t>事業規模は見込めるか</w:t>
                            </w:r>
                            <w:r w:rsidR="00326AF9">
                              <w:rPr>
                                <w:rFonts w:asciiTheme="majorEastAsia" w:eastAsiaTheme="majorEastAsia" w:hAnsiTheme="majorEastAsia" w:hint="eastAsia"/>
                                <w:color w:val="000000" w:themeColor="text1"/>
                              </w:rPr>
                              <w:t>。</w:t>
                            </w:r>
                          </w:p>
                          <w:p w:rsidR="00326AF9" w:rsidRDefault="00326AF9" w:rsidP="00745BB5">
                            <w:pPr>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326AF9">
                              <w:rPr>
                                <w:rFonts w:asciiTheme="majorEastAsia" w:eastAsiaTheme="majorEastAsia" w:hAnsiTheme="majorEastAsia" w:hint="eastAsia"/>
                                <w:color w:val="000000" w:themeColor="text1"/>
                              </w:rPr>
                              <w:t>地域貢献度</w:t>
                            </w:r>
                            <w:r>
                              <w:rPr>
                                <w:rFonts w:asciiTheme="majorEastAsia" w:eastAsiaTheme="majorEastAsia" w:hAnsiTheme="majorEastAsia" w:hint="eastAsia"/>
                                <w:color w:val="000000" w:themeColor="text1"/>
                              </w:rPr>
                              <w:t>：</w:t>
                            </w:r>
                            <w:r w:rsidRPr="00326AF9">
                              <w:rPr>
                                <w:rFonts w:asciiTheme="majorEastAsia" w:eastAsiaTheme="majorEastAsia" w:hAnsiTheme="majorEastAsia" w:hint="eastAsia"/>
                                <w:color w:val="000000" w:themeColor="text1"/>
                              </w:rPr>
                              <w:t>地域のイメージアップや地域の問題解決への貢献度</w:t>
                            </w:r>
                            <w:r>
                              <w:rPr>
                                <w:rFonts w:asciiTheme="majorEastAsia" w:eastAsiaTheme="majorEastAsia" w:hAnsiTheme="majorEastAsia" w:hint="eastAsia"/>
                                <w:color w:val="000000" w:themeColor="text1"/>
                              </w:rPr>
                              <w:t>はあるか。</w:t>
                            </w:r>
                          </w:p>
                          <w:p w:rsidR="00326AF9" w:rsidRPr="00377703" w:rsidRDefault="00377703" w:rsidP="00377703">
                            <w:pPr>
                              <w:ind w:leftChars="100" w:left="420" w:hangingChars="100" w:hanging="210"/>
                              <w:jc w:val="left"/>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⑤</w:t>
                            </w:r>
                            <w:r w:rsidR="00326AF9" w:rsidRPr="00326AF9">
                              <w:rPr>
                                <w:rFonts w:asciiTheme="majorEastAsia" w:eastAsiaTheme="majorEastAsia" w:hAnsiTheme="majorEastAsia" w:hint="eastAsia"/>
                                <w:color w:val="000000" w:themeColor="text1"/>
                              </w:rPr>
                              <w:t>技術の実現可能性</w:t>
                            </w:r>
                            <w:r w:rsidR="00326AF9">
                              <w:rPr>
                                <w:rFonts w:asciiTheme="majorEastAsia" w:eastAsiaTheme="majorEastAsia" w:hAnsiTheme="majorEastAsia" w:hint="eastAsia"/>
                                <w:color w:val="000000" w:themeColor="text1"/>
                              </w:rPr>
                              <w:t>：</w:t>
                            </w:r>
                            <w:r w:rsidR="00326AF9" w:rsidRPr="00326AF9">
                              <w:rPr>
                                <w:rFonts w:asciiTheme="majorEastAsia" w:eastAsiaTheme="majorEastAsia" w:hAnsiTheme="majorEastAsia" w:hint="eastAsia"/>
                                <w:color w:val="000000" w:themeColor="text1"/>
                              </w:rPr>
                              <w:t>研究補助で技術課題が克服できる見込み</w:t>
                            </w:r>
                            <w:r w:rsidR="00326AF9">
                              <w:rPr>
                                <w:rFonts w:asciiTheme="majorEastAsia" w:eastAsiaTheme="majorEastAsia" w:hAnsiTheme="majorEastAsia" w:hint="eastAsia"/>
                                <w:color w:val="000000" w:themeColor="text1"/>
                              </w:rPr>
                              <w:t>はあるか</w:t>
                            </w:r>
                            <w:r w:rsidR="00326AF9">
                              <w:rPr>
                                <w:rFonts w:asciiTheme="majorEastAsia" w:eastAsiaTheme="majorEastAsia" w:hAnsiTheme="maj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B5C89" id="正方形/長方形 2" o:spid="_x0000_s1026" style="position:absolute;left:0;text-align:left;margin-left:28.7pt;margin-top:17.8pt;width:428.65pt;height:11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" fillcolor="#e2efd9 [665]" strokecolor="#375623 [1609]" strokeweight="1pt">
                <v:textbox>
                  <w:txbxContent>
                    <w:p w:rsidR="00E256C1" w:rsidRPr="00E256C1" w:rsidRDefault="00E256C1" w:rsidP="00E256C1">
                      <w:pPr>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申請の審査にあたり</w:t>
                      </w:r>
                      <w:r w:rsidR="00745BB5">
                        <w:rPr>
                          <w:rFonts w:asciiTheme="majorEastAsia" w:eastAsiaTheme="majorEastAsia" w:hAnsiTheme="majorEastAsia" w:hint="eastAsia"/>
                          <w:color w:val="000000" w:themeColor="text1"/>
                        </w:rPr>
                        <w:t>，</w:t>
                      </w:r>
                      <w:r w:rsidRPr="00E256C1">
                        <w:rPr>
                          <w:rFonts w:asciiTheme="majorEastAsia" w:eastAsiaTheme="majorEastAsia" w:hAnsiTheme="majorEastAsia" w:hint="eastAsia"/>
                          <w:color w:val="000000" w:themeColor="text1"/>
                        </w:rPr>
                        <w:t>つやま産業支援センターが重視するポイントは次のとおりです。</w:t>
                      </w:r>
                    </w:p>
                    <w:p w:rsidR="00E256C1" w:rsidRPr="00E256C1" w:rsidRDefault="00E256C1" w:rsidP="00D12F40">
                      <w:pPr>
                        <w:ind w:left="420" w:hangingChars="200" w:hanging="420"/>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 xml:space="preserve">　①</w:t>
                      </w:r>
                      <w:r w:rsidR="00326AF9">
                        <w:rPr>
                          <w:rFonts w:asciiTheme="majorEastAsia" w:eastAsiaTheme="majorEastAsia" w:hAnsiTheme="majorEastAsia" w:hint="eastAsia"/>
                          <w:color w:val="000000" w:themeColor="text1"/>
                        </w:rPr>
                        <w:t>革新性</w:t>
                      </w:r>
                      <w:r w:rsidR="00326AF9">
                        <w:rPr>
                          <w:rFonts w:asciiTheme="majorEastAsia" w:eastAsiaTheme="majorEastAsia" w:hAnsiTheme="majorEastAsia"/>
                          <w:color w:val="000000" w:themeColor="text1"/>
                        </w:rPr>
                        <w:t>：</w:t>
                      </w:r>
                      <w:r w:rsidR="00326AF9" w:rsidRPr="00326AF9">
                        <w:rPr>
                          <w:rFonts w:asciiTheme="majorEastAsia" w:eastAsiaTheme="majorEastAsia" w:hAnsiTheme="majorEastAsia" w:hint="eastAsia"/>
                          <w:color w:val="000000" w:themeColor="text1"/>
                        </w:rPr>
                        <w:t>技術やアイデアの革新性、ユニークさ</w:t>
                      </w:r>
                      <w:r w:rsidR="00D12F40">
                        <w:rPr>
                          <w:rFonts w:asciiTheme="majorEastAsia" w:eastAsiaTheme="majorEastAsia" w:hAnsiTheme="majorEastAsia"/>
                          <w:color w:val="000000" w:themeColor="text1"/>
                        </w:rPr>
                        <w:t>がある</w:t>
                      </w:r>
                      <w:r w:rsidR="00C246BA">
                        <w:rPr>
                          <w:rFonts w:asciiTheme="majorEastAsia" w:eastAsiaTheme="majorEastAsia" w:hAnsiTheme="majorEastAsia" w:hint="eastAsia"/>
                          <w:color w:val="000000" w:themeColor="text1"/>
                        </w:rPr>
                        <w:t>か</w:t>
                      </w:r>
                      <w:r w:rsidR="00D12F40">
                        <w:rPr>
                          <w:rFonts w:asciiTheme="majorEastAsia" w:eastAsiaTheme="majorEastAsia" w:hAnsiTheme="majorEastAsia"/>
                          <w:color w:val="000000" w:themeColor="text1"/>
                        </w:rPr>
                        <w:t>。</w:t>
                      </w:r>
                    </w:p>
                    <w:p w:rsidR="00745BB5" w:rsidRDefault="00E256C1" w:rsidP="00E256C1">
                      <w:pPr>
                        <w:ind w:left="420" w:hangingChars="200" w:hanging="420"/>
                        <w:jc w:val="left"/>
                        <w:rPr>
                          <w:rFonts w:asciiTheme="majorEastAsia" w:eastAsiaTheme="majorEastAsia" w:hAnsiTheme="majorEastAsia"/>
                          <w:color w:val="000000" w:themeColor="text1"/>
                        </w:rPr>
                      </w:pPr>
                      <w:r w:rsidRPr="00E256C1">
                        <w:rPr>
                          <w:rFonts w:asciiTheme="majorEastAsia" w:eastAsiaTheme="majorEastAsia" w:hAnsiTheme="majorEastAsia" w:hint="eastAsia"/>
                          <w:color w:val="000000" w:themeColor="text1"/>
                        </w:rPr>
                        <w:t xml:space="preserve">　②</w:t>
                      </w:r>
                      <w:r w:rsidR="00326AF9">
                        <w:rPr>
                          <w:rFonts w:asciiTheme="majorEastAsia" w:eastAsiaTheme="majorEastAsia" w:hAnsiTheme="majorEastAsia" w:hint="eastAsia"/>
                          <w:color w:val="000000" w:themeColor="text1"/>
                        </w:rPr>
                        <w:t>市場性</w:t>
                      </w:r>
                      <w:r w:rsidR="00326AF9">
                        <w:rPr>
                          <w:rFonts w:asciiTheme="majorEastAsia" w:eastAsiaTheme="majorEastAsia" w:hAnsiTheme="majorEastAsia"/>
                          <w:color w:val="000000" w:themeColor="text1"/>
                        </w:rPr>
                        <w:t>：</w:t>
                      </w:r>
                      <w:r w:rsidR="00326AF9" w:rsidRPr="00326AF9">
                        <w:rPr>
                          <w:rFonts w:asciiTheme="majorEastAsia" w:eastAsiaTheme="majorEastAsia" w:hAnsiTheme="majorEastAsia" w:hint="eastAsia"/>
                          <w:color w:val="000000" w:themeColor="text1"/>
                        </w:rPr>
                        <w:t>市場ニーズと合っているか</w:t>
                      </w:r>
                      <w:r w:rsidR="00745BB5">
                        <w:rPr>
                          <w:rFonts w:asciiTheme="majorEastAsia" w:eastAsiaTheme="majorEastAsia" w:hAnsiTheme="majorEastAsia"/>
                          <w:color w:val="000000" w:themeColor="text1"/>
                        </w:rPr>
                        <w:t>。</w:t>
                      </w:r>
                    </w:p>
                    <w:p w:rsidR="00E256C1" w:rsidRDefault="00745BB5" w:rsidP="00745BB5">
                      <w:pPr>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326AF9" w:rsidRPr="00326AF9">
                        <w:rPr>
                          <w:rFonts w:asciiTheme="majorEastAsia" w:eastAsiaTheme="majorEastAsia" w:hAnsiTheme="majorEastAsia" w:hint="eastAsia"/>
                          <w:color w:val="000000" w:themeColor="text1"/>
                        </w:rPr>
                        <w:t>経済効果</w:t>
                      </w:r>
                      <w:r w:rsidR="00326AF9">
                        <w:rPr>
                          <w:rFonts w:asciiTheme="majorEastAsia" w:eastAsiaTheme="majorEastAsia" w:hAnsiTheme="majorEastAsia" w:hint="eastAsia"/>
                          <w:color w:val="000000" w:themeColor="text1"/>
                        </w:rPr>
                        <w:t>：</w:t>
                      </w:r>
                      <w:r w:rsidR="00326AF9" w:rsidRPr="00326AF9">
                        <w:rPr>
                          <w:rFonts w:asciiTheme="majorEastAsia" w:eastAsiaTheme="majorEastAsia" w:hAnsiTheme="majorEastAsia" w:hint="eastAsia"/>
                          <w:color w:val="000000" w:themeColor="text1"/>
                        </w:rPr>
                        <w:t>事業規模は見込めるか</w:t>
                      </w:r>
                      <w:r w:rsidR="00326AF9">
                        <w:rPr>
                          <w:rFonts w:asciiTheme="majorEastAsia" w:eastAsiaTheme="majorEastAsia" w:hAnsiTheme="majorEastAsia" w:hint="eastAsia"/>
                          <w:color w:val="000000" w:themeColor="text1"/>
                        </w:rPr>
                        <w:t>。</w:t>
                      </w:r>
                    </w:p>
                    <w:p w:rsidR="00326AF9" w:rsidRDefault="00326AF9" w:rsidP="00745BB5">
                      <w:pPr>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Pr="00326AF9">
                        <w:rPr>
                          <w:rFonts w:asciiTheme="majorEastAsia" w:eastAsiaTheme="majorEastAsia" w:hAnsiTheme="majorEastAsia" w:hint="eastAsia"/>
                          <w:color w:val="000000" w:themeColor="text1"/>
                        </w:rPr>
                        <w:t>地域貢献度</w:t>
                      </w:r>
                      <w:r>
                        <w:rPr>
                          <w:rFonts w:asciiTheme="majorEastAsia" w:eastAsiaTheme="majorEastAsia" w:hAnsiTheme="majorEastAsia" w:hint="eastAsia"/>
                          <w:color w:val="000000" w:themeColor="text1"/>
                        </w:rPr>
                        <w:t>：</w:t>
                      </w:r>
                      <w:r w:rsidRPr="00326AF9">
                        <w:rPr>
                          <w:rFonts w:asciiTheme="majorEastAsia" w:eastAsiaTheme="majorEastAsia" w:hAnsiTheme="majorEastAsia" w:hint="eastAsia"/>
                          <w:color w:val="000000" w:themeColor="text1"/>
                        </w:rPr>
                        <w:t>地域のイメージアップや地域の問題解決への貢献度</w:t>
                      </w:r>
                      <w:r>
                        <w:rPr>
                          <w:rFonts w:asciiTheme="majorEastAsia" w:eastAsiaTheme="majorEastAsia" w:hAnsiTheme="majorEastAsia" w:hint="eastAsia"/>
                          <w:color w:val="000000" w:themeColor="text1"/>
                        </w:rPr>
                        <w:t>はあるか。</w:t>
                      </w:r>
                    </w:p>
                    <w:p w:rsidR="00326AF9" w:rsidRPr="00377703" w:rsidRDefault="00377703" w:rsidP="00377703">
                      <w:pPr>
                        <w:ind w:leftChars="100" w:left="420" w:hangingChars="100" w:hanging="210"/>
                        <w:jc w:val="left"/>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⑤</w:t>
                      </w:r>
                      <w:r w:rsidR="00326AF9" w:rsidRPr="00326AF9">
                        <w:rPr>
                          <w:rFonts w:asciiTheme="majorEastAsia" w:eastAsiaTheme="majorEastAsia" w:hAnsiTheme="majorEastAsia" w:hint="eastAsia"/>
                          <w:color w:val="000000" w:themeColor="text1"/>
                        </w:rPr>
                        <w:t>技術の実現可能性</w:t>
                      </w:r>
                      <w:r w:rsidR="00326AF9">
                        <w:rPr>
                          <w:rFonts w:asciiTheme="majorEastAsia" w:eastAsiaTheme="majorEastAsia" w:hAnsiTheme="majorEastAsia" w:hint="eastAsia"/>
                          <w:color w:val="000000" w:themeColor="text1"/>
                        </w:rPr>
                        <w:t>：</w:t>
                      </w:r>
                      <w:r w:rsidR="00326AF9" w:rsidRPr="00326AF9">
                        <w:rPr>
                          <w:rFonts w:asciiTheme="majorEastAsia" w:eastAsiaTheme="majorEastAsia" w:hAnsiTheme="majorEastAsia" w:hint="eastAsia"/>
                          <w:color w:val="000000" w:themeColor="text1"/>
                        </w:rPr>
                        <w:t>研究補助で技術課題が克服できる見込み</w:t>
                      </w:r>
                      <w:r w:rsidR="00326AF9">
                        <w:rPr>
                          <w:rFonts w:asciiTheme="majorEastAsia" w:eastAsiaTheme="majorEastAsia" w:hAnsiTheme="majorEastAsia" w:hint="eastAsia"/>
                          <w:color w:val="000000" w:themeColor="text1"/>
                        </w:rPr>
                        <w:t>はあるか</w:t>
                      </w:r>
                      <w:r w:rsidR="00326AF9">
                        <w:rPr>
                          <w:rFonts w:asciiTheme="majorEastAsia" w:eastAsiaTheme="majorEastAsia" w:hAnsiTheme="majorEastAsia"/>
                          <w:color w:val="000000" w:themeColor="text1"/>
                        </w:rPr>
                        <w:t>。</w:t>
                      </w:r>
                    </w:p>
                  </w:txbxContent>
                </v:textbox>
                <w10:wrap anchorx="margin"/>
              </v:rect>
            </w:pict>
          </mc:Fallback>
        </mc:AlternateContent>
      </w:r>
      <w:r w:rsidR="00701836" w:rsidRPr="005C5ADA">
        <w:rPr>
          <w:rFonts w:hint="eastAsia"/>
        </w:rPr>
        <w:t xml:space="preserve">　⑴　</w:t>
      </w:r>
      <w:r w:rsidR="001E1317" w:rsidRPr="001E1317">
        <w:rPr>
          <w:rFonts w:hint="eastAsia"/>
        </w:rPr>
        <w:t>新商品の開発や新技術の導入を目的に実施する共同研究及び委託研究</w:t>
      </w:r>
    </w:p>
    <w:p w:rsidR="00844928" w:rsidRDefault="00844928" w:rsidP="00701836">
      <w:pPr>
        <w:ind w:leftChars="200" w:left="1050" w:rightChars="269" w:right="565" w:hangingChars="300" w:hanging="630"/>
      </w:pPr>
    </w:p>
    <w:p w:rsidR="00844928" w:rsidRDefault="00844928" w:rsidP="00701836">
      <w:pPr>
        <w:ind w:leftChars="200" w:left="1050" w:rightChars="269" w:right="565" w:hangingChars="300" w:hanging="630"/>
      </w:pPr>
    </w:p>
    <w:p w:rsidR="00E256C1" w:rsidRDefault="00E256C1" w:rsidP="00701836">
      <w:pPr>
        <w:ind w:leftChars="200" w:left="1050" w:rightChars="269" w:right="565" w:hangingChars="300" w:hanging="630"/>
      </w:pPr>
    </w:p>
    <w:p w:rsidR="00E256C1" w:rsidRDefault="00E256C1" w:rsidP="00701836">
      <w:pPr>
        <w:ind w:leftChars="200" w:left="1050" w:rightChars="269" w:right="565" w:hangingChars="300" w:hanging="630"/>
      </w:pPr>
    </w:p>
    <w:p w:rsidR="00E256C1" w:rsidRDefault="00E256C1" w:rsidP="00701836">
      <w:pPr>
        <w:ind w:leftChars="200" w:left="1050" w:rightChars="269" w:right="565" w:hangingChars="300" w:hanging="630"/>
      </w:pPr>
    </w:p>
    <w:p w:rsidR="00E256C1" w:rsidRDefault="00E256C1" w:rsidP="00701836">
      <w:pPr>
        <w:ind w:leftChars="200" w:left="1050" w:rightChars="269" w:right="565" w:hangingChars="300" w:hanging="630"/>
      </w:pPr>
    </w:p>
    <w:p w:rsidR="00326AF9" w:rsidRDefault="00326AF9" w:rsidP="00701836">
      <w:pPr>
        <w:ind w:leftChars="200" w:left="1050" w:rightChars="269" w:right="565" w:hangingChars="300" w:hanging="630"/>
      </w:pPr>
    </w:p>
    <w:p w:rsidR="008422D2" w:rsidRDefault="00701836" w:rsidP="00701836">
      <w:pPr>
        <w:ind w:firstLineChars="100" w:firstLine="210"/>
      </w:pPr>
      <w:r>
        <w:rPr>
          <w:rFonts w:hint="eastAsia"/>
        </w:rPr>
        <w:t xml:space="preserve">⑶　</w:t>
      </w:r>
      <w:r w:rsidR="008422D2">
        <w:rPr>
          <w:rFonts w:hint="eastAsia"/>
        </w:rPr>
        <w:t>補助対象経費</w:t>
      </w:r>
    </w:p>
    <w:p w:rsidR="008422D2" w:rsidRDefault="00701836" w:rsidP="00701836">
      <w:pPr>
        <w:ind w:firstLineChars="200" w:firstLine="420"/>
      </w:pPr>
      <w:r>
        <w:rPr>
          <w:rFonts w:hint="eastAsia"/>
        </w:rPr>
        <w:t>補助対象事業</w:t>
      </w:r>
      <w:r w:rsidR="008422D2">
        <w:rPr>
          <w:rFonts w:hint="eastAsia"/>
        </w:rPr>
        <w:t>に要する経費のうち，</w:t>
      </w:r>
      <w:r>
        <w:rPr>
          <w:rFonts w:hint="eastAsia"/>
        </w:rPr>
        <w:t>別表に掲げる</w:t>
      </w:r>
      <w:r w:rsidR="008422D2">
        <w:rPr>
          <w:rFonts w:hint="eastAsia"/>
        </w:rPr>
        <w:t>経費とします。</w:t>
      </w:r>
    </w:p>
    <w:p w:rsidR="008422D2" w:rsidRDefault="00701836" w:rsidP="00701836">
      <w:pPr>
        <w:ind w:firstLineChars="200" w:firstLine="420"/>
      </w:pPr>
      <w:r>
        <w:rPr>
          <w:rFonts w:hint="eastAsia"/>
        </w:rPr>
        <w:t xml:space="preserve">※　</w:t>
      </w:r>
      <w:r w:rsidR="008422D2">
        <w:rPr>
          <w:rFonts w:hint="eastAsia"/>
        </w:rPr>
        <w:t>申請年度内に支払が完了する経費に限ります。</w:t>
      </w:r>
    </w:p>
    <w:p w:rsidR="008422D2" w:rsidRDefault="008422D2" w:rsidP="00701836">
      <w:pPr>
        <w:ind w:firstLineChars="200" w:firstLine="420"/>
      </w:pPr>
      <w:r>
        <w:rPr>
          <w:rFonts w:hint="eastAsia"/>
        </w:rPr>
        <w:t>※</w:t>
      </w:r>
      <w:r w:rsidR="00701836">
        <w:rPr>
          <w:rFonts w:hint="eastAsia"/>
        </w:rPr>
        <w:t xml:space="preserve">　</w:t>
      </w:r>
      <w:r>
        <w:rPr>
          <w:rFonts w:hint="eastAsia"/>
        </w:rPr>
        <w:t>飲食費及び直接人件費については対象となりません。</w:t>
      </w:r>
    </w:p>
    <w:p w:rsidR="008422D2" w:rsidRDefault="008422D2" w:rsidP="00701836">
      <w:pPr>
        <w:ind w:firstLineChars="200" w:firstLine="420"/>
      </w:pPr>
      <w:r>
        <w:rPr>
          <w:rFonts w:hint="eastAsia"/>
        </w:rPr>
        <w:t>※</w:t>
      </w:r>
      <w:r w:rsidR="00701836">
        <w:rPr>
          <w:rFonts w:hint="eastAsia"/>
        </w:rPr>
        <w:t xml:space="preserve">　</w:t>
      </w:r>
      <w:r>
        <w:rPr>
          <w:rFonts w:hint="eastAsia"/>
        </w:rPr>
        <w:t>補助対象経費は，消費税を除いた金額となります。</w:t>
      </w:r>
    </w:p>
    <w:p w:rsidR="008422D2" w:rsidRDefault="00701836" w:rsidP="00701836">
      <w:pPr>
        <w:ind w:firstLineChars="100" w:firstLine="210"/>
      </w:pPr>
      <w:r>
        <w:rPr>
          <w:rFonts w:hint="eastAsia"/>
        </w:rPr>
        <w:t xml:space="preserve">⑷　</w:t>
      </w:r>
      <w:r w:rsidR="008422D2">
        <w:rPr>
          <w:rFonts w:hint="eastAsia"/>
        </w:rPr>
        <w:t>補助金額</w:t>
      </w:r>
    </w:p>
    <w:p w:rsidR="00717B8D" w:rsidRDefault="00717B8D" w:rsidP="00717B8D">
      <w:pPr>
        <w:ind w:firstLineChars="200" w:firstLine="420"/>
      </w:pPr>
      <w:r>
        <w:rPr>
          <w:rFonts w:hint="eastAsia"/>
        </w:rPr>
        <w:t>補助対象経費の①および②の合計。</w:t>
      </w:r>
    </w:p>
    <w:p w:rsidR="00717B8D" w:rsidRDefault="00717B8D" w:rsidP="00717B8D">
      <w:pPr>
        <w:ind w:firstLineChars="200" w:firstLine="420"/>
      </w:pPr>
      <w:r>
        <w:rPr>
          <w:rFonts w:hint="eastAsia"/>
        </w:rPr>
        <w:t>①１００万円以内は１０分の１０以内</w:t>
      </w:r>
    </w:p>
    <w:p w:rsidR="00701836" w:rsidRDefault="00717B8D" w:rsidP="00717B8D">
      <w:pPr>
        <w:ind w:firstLineChars="200" w:firstLine="420"/>
      </w:pPr>
      <w:r>
        <w:rPr>
          <w:rFonts w:hint="eastAsia"/>
        </w:rPr>
        <w:t>②１００万円を超える部分は２分の１以内</w:t>
      </w:r>
    </w:p>
    <w:p w:rsidR="008422D2" w:rsidRDefault="00701836" w:rsidP="00701836">
      <w:pPr>
        <w:ind w:firstLineChars="200" w:firstLine="420"/>
      </w:pPr>
      <w:r>
        <w:rPr>
          <w:rFonts w:hint="eastAsia"/>
        </w:rPr>
        <w:t>（</w:t>
      </w:r>
      <w:r w:rsidR="008422D2">
        <w:rPr>
          <w:rFonts w:hint="eastAsia"/>
        </w:rPr>
        <w:t>上限額）</w:t>
      </w:r>
      <w:r w:rsidR="008422D2">
        <w:rPr>
          <w:rFonts w:hint="eastAsia"/>
        </w:rPr>
        <w:t xml:space="preserve"> </w:t>
      </w:r>
      <w:r w:rsidR="008422D2">
        <w:rPr>
          <w:rFonts w:hint="eastAsia"/>
        </w:rPr>
        <w:t>１企業あたり</w:t>
      </w:r>
      <w:r w:rsidR="00745BB5">
        <w:rPr>
          <w:rFonts w:hint="eastAsia"/>
        </w:rPr>
        <w:t>３</w:t>
      </w:r>
      <w:r w:rsidR="00270B60">
        <w:rPr>
          <w:rFonts w:hint="eastAsia"/>
        </w:rPr>
        <w:t>００</w:t>
      </w:r>
      <w:r w:rsidR="008422D2">
        <w:rPr>
          <w:rFonts w:hint="eastAsia"/>
        </w:rPr>
        <w:t>万円</w:t>
      </w:r>
    </w:p>
    <w:p w:rsidR="001E1317" w:rsidRDefault="001E1317" w:rsidP="00701836">
      <w:pPr>
        <w:ind w:firstLineChars="200" w:firstLine="420"/>
      </w:pPr>
      <w:r>
        <w:rPr>
          <w:rFonts w:hint="eastAsia"/>
        </w:rPr>
        <w:t xml:space="preserve">※　</w:t>
      </w:r>
      <w:r w:rsidRPr="001E1317">
        <w:rPr>
          <w:rFonts w:hint="eastAsia"/>
        </w:rPr>
        <w:t>補助金の交付は，同一事業につき３回</w:t>
      </w:r>
      <w:r>
        <w:rPr>
          <w:rFonts w:hint="eastAsia"/>
        </w:rPr>
        <w:t>が</w:t>
      </w:r>
      <w:r w:rsidRPr="001E1317">
        <w:rPr>
          <w:rFonts w:hint="eastAsia"/>
        </w:rPr>
        <w:t>限度</w:t>
      </w:r>
      <w:r>
        <w:rPr>
          <w:rFonts w:hint="eastAsia"/>
        </w:rPr>
        <w:t>となります。</w:t>
      </w:r>
    </w:p>
    <w:p w:rsidR="008422D2" w:rsidRDefault="00701836" w:rsidP="00701836">
      <w:pPr>
        <w:ind w:firstLineChars="100" w:firstLine="210"/>
      </w:pPr>
      <w:r>
        <w:rPr>
          <w:rFonts w:hint="eastAsia"/>
        </w:rPr>
        <w:t xml:space="preserve">⑸　</w:t>
      </w:r>
      <w:r w:rsidR="008422D2">
        <w:rPr>
          <w:rFonts w:hint="eastAsia"/>
        </w:rPr>
        <w:t>補助金の交付時期</w:t>
      </w:r>
    </w:p>
    <w:p w:rsidR="00270B60" w:rsidRDefault="00270B60" w:rsidP="00701836">
      <w:pPr>
        <w:ind w:firstLineChars="200" w:firstLine="420"/>
      </w:pPr>
      <w:r>
        <w:rPr>
          <w:rFonts w:hint="eastAsia"/>
        </w:rPr>
        <w:lastRenderedPageBreak/>
        <w:t>交付決定後の概算払請求書による請求により概算額を交付します。</w:t>
      </w:r>
    </w:p>
    <w:p w:rsidR="008422D2" w:rsidRDefault="00270B60" w:rsidP="00701836">
      <w:pPr>
        <w:ind w:firstLineChars="200" w:firstLine="420"/>
      </w:pPr>
      <w:r>
        <w:rPr>
          <w:rFonts w:hint="eastAsia"/>
        </w:rPr>
        <w:t>その後</w:t>
      </w:r>
      <w:r w:rsidR="00745BB5">
        <w:rPr>
          <w:rFonts w:hint="eastAsia"/>
        </w:rPr>
        <w:t>，</w:t>
      </w:r>
      <w:r w:rsidR="008422D2">
        <w:rPr>
          <w:rFonts w:hint="eastAsia"/>
        </w:rPr>
        <w:t>事業完了後の実績報告に基づき交付額を</w:t>
      </w:r>
      <w:r>
        <w:rPr>
          <w:rFonts w:hint="eastAsia"/>
        </w:rPr>
        <w:t>確定</w:t>
      </w:r>
      <w:r w:rsidR="008422D2">
        <w:rPr>
          <w:rFonts w:hint="eastAsia"/>
        </w:rPr>
        <w:t>します。</w:t>
      </w:r>
    </w:p>
    <w:p w:rsidR="00701836" w:rsidRDefault="00701836" w:rsidP="008422D2"/>
    <w:p w:rsidR="008422D2" w:rsidRDefault="00701836" w:rsidP="008422D2">
      <w:r>
        <w:rPr>
          <w:rFonts w:hint="eastAsia"/>
        </w:rPr>
        <w:t xml:space="preserve">３　</w:t>
      </w:r>
      <w:r w:rsidR="008422D2">
        <w:rPr>
          <w:rFonts w:hint="eastAsia"/>
        </w:rPr>
        <w:t>申請方法等</w:t>
      </w:r>
    </w:p>
    <w:p w:rsidR="00701836" w:rsidRDefault="00701836" w:rsidP="00701836">
      <w:pPr>
        <w:ind w:firstLineChars="100" w:firstLine="210"/>
      </w:pPr>
      <w:r>
        <w:rPr>
          <w:rFonts w:hint="eastAsia"/>
        </w:rPr>
        <w:t>⑴　補助金申請期間・受付場所</w:t>
      </w:r>
    </w:p>
    <w:p w:rsidR="00701836" w:rsidRDefault="00701836" w:rsidP="00701836">
      <w:r>
        <w:rPr>
          <w:rFonts w:hint="eastAsia"/>
        </w:rPr>
        <w:t xml:space="preserve">　　申請</w:t>
      </w:r>
      <w:r w:rsidRPr="00C246BA">
        <w:rPr>
          <w:rFonts w:hint="eastAsia"/>
        </w:rPr>
        <w:t>期間：平成２７年６月</w:t>
      </w:r>
      <w:r w:rsidR="00C246BA" w:rsidRPr="00C246BA">
        <w:rPr>
          <w:rFonts w:hint="eastAsia"/>
        </w:rPr>
        <w:t>１５</w:t>
      </w:r>
      <w:r w:rsidRPr="00C246BA">
        <w:rPr>
          <w:rFonts w:hint="eastAsia"/>
        </w:rPr>
        <w:t>日（</w:t>
      </w:r>
      <w:r w:rsidR="00C246BA" w:rsidRPr="00C246BA">
        <w:rPr>
          <w:rFonts w:hint="eastAsia"/>
        </w:rPr>
        <w:t>月</w:t>
      </w:r>
      <w:r w:rsidRPr="00C246BA">
        <w:rPr>
          <w:rFonts w:hint="eastAsia"/>
        </w:rPr>
        <w:t>）から平成２７年７月</w:t>
      </w:r>
      <w:r w:rsidR="00C246BA" w:rsidRPr="00C246BA">
        <w:rPr>
          <w:rFonts w:hint="eastAsia"/>
        </w:rPr>
        <w:t>１７</w:t>
      </w:r>
      <w:r w:rsidRPr="00C246BA">
        <w:rPr>
          <w:rFonts w:hint="eastAsia"/>
        </w:rPr>
        <w:t>日（金）まで</w:t>
      </w:r>
    </w:p>
    <w:p w:rsidR="00701836" w:rsidRDefault="00701836" w:rsidP="00701836">
      <w:r>
        <w:rPr>
          <w:rFonts w:hint="eastAsia"/>
        </w:rPr>
        <w:t xml:space="preserve">　　　　　　　（ただし</w:t>
      </w:r>
      <w:r w:rsidR="00745BB5">
        <w:rPr>
          <w:rFonts w:hint="eastAsia"/>
        </w:rPr>
        <w:t>，</w:t>
      </w:r>
      <w:r>
        <w:rPr>
          <w:rFonts w:hint="eastAsia"/>
        </w:rPr>
        <w:t>期間中の平日</w:t>
      </w:r>
      <w:r w:rsidR="00745BB5">
        <w:rPr>
          <w:rFonts w:hint="eastAsia"/>
        </w:rPr>
        <w:t>，</w:t>
      </w:r>
      <w:r>
        <w:rPr>
          <w:rFonts w:hint="eastAsia"/>
        </w:rPr>
        <w:t>午前８時３０分から午後５時１５分まで）</w:t>
      </w:r>
    </w:p>
    <w:p w:rsidR="00701836" w:rsidRDefault="00701836" w:rsidP="00701836">
      <w:r>
        <w:rPr>
          <w:rFonts w:hint="eastAsia"/>
        </w:rPr>
        <w:t xml:space="preserve">　　申請場所：つやま産業支援センター（津山市山北６６３　津山市役所東庁舎１階）</w:t>
      </w:r>
    </w:p>
    <w:p w:rsidR="008422D2" w:rsidRDefault="00701836" w:rsidP="00701836">
      <w:pPr>
        <w:ind w:firstLineChars="100" w:firstLine="210"/>
      </w:pPr>
      <w:r>
        <w:rPr>
          <w:rFonts w:hint="eastAsia"/>
        </w:rPr>
        <w:t xml:space="preserve">⑵　</w:t>
      </w:r>
      <w:r w:rsidR="008422D2">
        <w:rPr>
          <w:rFonts w:hint="eastAsia"/>
        </w:rPr>
        <w:t>補助金交付申請</w:t>
      </w:r>
    </w:p>
    <w:p w:rsidR="00701836" w:rsidRDefault="00701836" w:rsidP="00701836">
      <w:pPr>
        <w:ind w:firstLineChars="200" w:firstLine="420"/>
      </w:pPr>
      <w:r w:rsidRPr="00701836">
        <w:rPr>
          <w:rFonts w:hint="eastAsia"/>
        </w:rPr>
        <w:t>以下の書類を提出してください。</w:t>
      </w:r>
    </w:p>
    <w:p w:rsidR="00701836" w:rsidRDefault="00396D70" w:rsidP="008422D2">
      <w:r>
        <w:rPr>
          <w:rFonts w:hint="eastAsia"/>
        </w:rPr>
        <w:t xml:space="preserve">　　①補助金交付申請書（様式第１号）</w:t>
      </w:r>
    </w:p>
    <w:p w:rsidR="00396D70" w:rsidRDefault="00396D70" w:rsidP="008422D2">
      <w:r>
        <w:rPr>
          <w:rFonts w:hint="eastAsia"/>
        </w:rPr>
        <w:t xml:space="preserve">　　②</w:t>
      </w:r>
      <w:r w:rsidRPr="00396D70">
        <w:rPr>
          <w:rFonts w:hint="eastAsia"/>
        </w:rPr>
        <w:t>事業計画書（様式第２号）</w:t>
      </w:r>
    </w:p>
    <w:p w:rsidR="00396D70" w:rsidRDefault="00396D70" w:rsidP="00396D70">
      <w:r>
        <w:rPr>
          <w:rFonts w:hint="eastAsia"/>
        </w:rPr>
        <w:t xml:space="preserve">　　③収支予算書（様式第３号）</w:t>
      </w:r>
    </w:p>
    <w:p w:rsidR="00396D70" w:rsidRDefault="00396D70" w:rsidP="00396D70">
      <w:r>
        <w:rPr>
          <w:rFonts w:hint="eastAsia"/>
        </w:rPr>
        <w:t xml:space="preserve">　　④市税完納証明書</w:t>
      </w:r>
    </w:p>
    <w:p w:rsidR="00396D70" w:rsidRDefault="00396D70" w:rsidP="00396D70">
      <w:pPr>
        <w:ind w:firstLineChars="200" w:firstLine="420"/>
      </w:pPr>
      <w:r>
        <w:rPr>
          <w:rFonts w:hint="eastAsia"/>
        </w:rPr>
        <w:t>⑤暴力団の排除に係る誓約書</w:t>
      </w:r>
    </w:p>
    <w:p w:rsidR="00396D70" w:rsidRDefault="00396D70" w:rsidP="00396D70">
      <w:pPr>
        <w:ind w:firstLineChars="100" w:firstLine="210"/>
      </w:pPr>
      <w:r>
        <w:rPr>
          <w:rFonts w:hint="eastAsia"/>
        </w:rPr>
        <w:t xml:space="preserve">　⑥企業概要（パンフレット等）</w:t>
      </w:r>
    </w:p>
    <w:p w:rsidR="00396D70" w:rsidRDefault="00396D70" w:rsidP="00396D70">
      <w:r>
        <w:rPr>
          <w:rFonts w:hint="eastAsia"/>
        </w:rPr>
        <w:t xml:space="preserve">　　⑦決算報告書（直近決算期分のみ</w:t>
      </w:r>
      <w:r w:rsidR="001E1317">
        <w:rPr>
          <w:rFonts w:hint="eastAsia"/>
        </w:rPr>
        <w:t>，</w:t>
      </w:r>
      <w:r w:rsidR="001E1317" w:rsidRPr="001E1317">
        <w:rPr>
          <w:rFonts w:hint="eastAsia"/>
        </w:rPr>
        <w:t>これから創業する場合は不要</w:t>
      </w:r>
      <w:r>
        <w:rPr>
          <w:rFonts w:hint="eastAsia"/>
        </w:rPr>
        <w:t>）</w:t>
      </w:r>
    </w:p>
    <w:p w:rsidR="00396D70" w:rsidRDefault="00396D70" w:rsidP="00396D70">
      <w:r>
        <w:rPr>
          <w:rFonts w:hint="eastAsia"/>
        </w:rPr>
        <w:t xml:space="preserve">　⑶　交付の決定</w:t>
      </w:r>
    </w:p>
    <w:p w:rsidR="00270B60" w:rsidRDefault="00396D70" w:rsidP="00270B60">
      <w:pPr>
        <w:ind w:left="210" w:hangingChars="100" w:hanging="210"/>
      </w:pPr>
      <w:r>
        <w:rPr>
          <w:rFonts w:hint="eastAsia"/>
        </w:rPr>
        <w:t xml:space="preserve">　　事業の内容</w:t>
      </w:r>
      <w:r w:rsidR="00745BB5">
        <w:rPr>
          <w:rFonts w:hint="eastAsia"/>
        </w:rPr>
        <w:t>，</w:t>
      </w:r>
      <w:r>
        <w:rPr>
          <w:rFonts w:hint="eastAsia"/>
        </w:rPr>
        <w:t>補助対象経費などに関し審査（</w:t>
      </w:r>
      <w:r w:rsidR="00270B60">
        <w:rPr>
          <w:rFonts w:hint="eastAsia"/>
        </w:rPr>
        <w:t>原則として審査委員会への出席と事業説明が必要</w:t>
      </w:r>
      <w:r>
        <w:rPr>
          <w:rFonts w:hint="eastAsia"/>
        </w:rPr>
        <w:t>）を行い</w:t>
      </w:r>
      <w:r w:rsidR="00745BB5">
        <w:rPr>
          <w:rFonts w:hint="eastAsia"/>
        </w:rPr>
        <w:t>，</w:t>
      </w:r>
      <w:r>
        <w:rPr>
          <w:rFonts w:hint="eastAsia"/>
        </w:rPr>
        <w:t>補助金交付の適否及び補助金額を決定し</w:t>
      </w:r>
      <w:r w:rsidR="00745BB5">
        <w:rPr>
          <w:rFonts w:hint="eastAsia"/>
        </w:rPr>
        <w:t>，</w:t>
      </w:r>
      <w:r>
        <w:rPr>
          <w:rFonts w:hint="eastAsia"/>
        </w:rPr>
        <w:t>交付決定通知書により通知します。</w:t>
      </w:r>
    </w:p>
    <w:p w:rsidR="00396D70" w:rsidRDefault="00396D70" w:rsidP="00396D70">
      <w:pPr>
        <w:ind w:firstLineChars="100" w:firstLine="210"/>
      </w:pPr>
      <w:r>
        <w:rPr>
          <w:rFonts w:hint="eastAsia"/>
        </w:rPr>
        <w:t>⑷　事業計画の変更</w:t>
      </w:r>
    </w:p>
    <w:p w:rsidR="00396D70" w:rsidRDefault="00396D70" w:rsidP="00396D70">
      <w:r>
        <w:rPr>
          <w:rFonts w:hint="eastAsia"/>
        </w:rPr>
        <w:t xml:space="preserve">　　交付決定後</w:t>
      </w:r>
      <w:r w:rsidR="00745BB5">
        <w:rPr>
          <w:rFonts w:hint="eastAsia"/>
        </w:rPr>
        <w:t>，</w:t>
      </w:r>
      <w:r>
        <w:rPr>
          <w:rFonts w:hint="eastAsia"/>
        </w:rPr>
        <w:t>事業内容を変更又は中止した場合には</w:t>
      </w:r>
      <w:r w:rsidR="00745BB5">
        <w:rPr>
          <w:rFonts w:hint="eastAsia"/>
        </w:rPr>
        <w:t>，</w:t>
      </w:r>
      <w:r>
        <w:rPr>
          <w:rFonts w:hint="eastAsia"/>
        </w:rPr>
        <w:t>速やかに申請を行ってください。</w:t>
      </w:r>
    </w:p>
    <w:p w:rsidR="00396D70" w:rsidRDefault="00396D70" w:rsidP="00396D70">
      <w:r>
        <w:rPr>
          <w:rFonts w:hint="eastAsia"/>
        </w:rPr>
        <w:t xml:space="preserve">　⑸　実績報告書の提出</w:t>
      </w:r>
    </w:p>
    <w:p w:rsidR="00396D70" w:rsidRDefault="00396D70" w:rsidP="00396D70">
      <w:pPr>
        <w:ind w:leftChars="100" w:left="210" w:firstLineChars="100" w:firstLine="210"/>
      </w:pPr>
      <w:r>
        <w:rPr>
          <w:rFonts w:hint="eastAsia"/>
        </w:rPr>
        <w:t>交付決定を受けた企業は</w:t>
      </w:r>
      <w:r w:rsidR="00745BB5">
        <w:rPr>
          <w:rFonts w:hint="eastAsia"/>
        </w:rPr>
        <w:t>，</w:t>
      </w:r>
      <w:r>
        <w:rPr>
          <w:rFonts w:hint="eastAsia"/>
        </w:rPr>
        <w:t>補助対象事業の終了後から３０日を経過する日又は平成２８年３月３１日のいずれか早い日までに</w:t>
      </w:r>
      <w:r w:rsidR="00745BB5">
        <w:rPr>
          <w:rFonts w:hint="eastAsia"/>
        </w:rPr>
        <w:t>，</w:t>
      </w:r>
      <w:r>
        <w:rPr>
          <w:rFonts w:hint="eastAsia"/>
        </w:rPr>
        <w:t>以下の書類を提出してください。</w:t>
      </w:r>
    </w:p>
    <w:p w:rsidR="00396D70" w:rsidRDefault="00396D70" w:rsidP="00396D70">
      <w:r>
        <w:rPr>
          <w:rFonts w:hint="eastAsia"/>
        </w:rPr>
        <w:t xml:space="preserve">　⑹　補助金額の確定</w:t>
      </w:r>
    </w:p>
    <w:p w:rsidR="00396D70" w:rsidRDefault="00396D70" w:rsidP="00396D70">
      <w:pPr>
        <w:ind w:left="210" w:hangingChars="100" w:hanging="210"/>
      </w:pPr>
      <w:r>
        <w:rPr>
          <w:rFonts w:hint="eastAsia"/>
        </w:rPr>
        <w:t xml:space="preserve">　　実績報告に基づき補助対象経費の審査を行い</w:t>
      </w:r>
      <w:r w:rsidR="00745BB5">
        <w:rPr>
          <w:rFonts w:hint="eastAsia"/>
        </w:rPr>
        <w:t>，</w:t>
      </w:r>
      <w:r>
        <w:rPr>
          <w:rFonts w:hint="eastAsia"/>
        </w:rPr>
        <w:t>補助金の額を確定し補助事業者に交付確定通知書により通知します。補助事業者は交付確定通知の受領後</w:t>
      </w:r>
      <w:r w:rsidR="00745BB5">
        <w:rPr>
          <w:rFonts w:hint="eastAsia"/>
        </w:rPr>
        <w:t>，</w:t>
      </w:r>
      <w:r>
        <w:rPr>
          <w:rFonts w:hint="eastAsia"/>
        </w:rPr>
        <w:t>請求書を提出し</w:t>
      </w:r>
      <w:r w:rsidR="00745BB5">
        <w:rPr>
          <w:rFonts w:hint="eastAsia"/>
        </w:rPr>
        <w:t>，</w:t>
      </w:r>
      <w:r>
        <w:rPr>
          <w:rFonts w:hint="eastAsia"/>
        </w:rPr>
        <w:t>補助金を請求してください。</w:t>
      </w:r>
    </w:p>
    <w:p w:rsidR="00396D70" w:rsidRDefault="00396D70" w:rsidP="00396D70">
      <w:pPr>
        <w:rPr>
          <w:rFonts w:ascii="ＭＳ 明朝" w:eastAsia="ＭＳ 明朝"/>
          <w:sz w:val="22"/>
        </w:rPr>
      </w:pPr>
      <w:r>
        <w:rPr>
          <w:rFonts w:ascii="ＭＳ 明朝" w:eastAsia="ＭＳ 明朝" w:hint="eastAsia"/>
          <w:sz w:val="22"/>
        </w:rPr>
        <w:t xml:space="preserve">　　①</w:t>
      </w:r>
      <w:r w:rsidRPr="00396D70">
        <w:rPr>
          <w:rFonts w:ascii="ＭＳ 明朝" w:eastAsia="ＭＳ 明朝" w:hint="eastAsia"/>
          <w:sz w:val="22"/>
        </w:rPr>
        <w:t>補助金実績報告書</w:t>
      </w:r>
      <w:r w:rsidR="00B60476">
        <w:rPr>
          <w:rFonts w:ascii="ＭＳ 明朝" w:eastAsia="ＭＳ 明朝" w:hint="eastAsia"/>
          <w:sz w:val="22"/>
        </w:rPr>
        <w:t>（様式第６号）</w:t>
      </w:r>
    </w:p>
    <w:p w:rsidR="00396D70" w:rsidRPr="0012117F" w:rsidRDefault="00396D70" w:rsidP="00396D70">
      <w:pPr>
        <w:ind w:firstLineChars="200" w:firstLine="440"/>
        <w:rPr>
          <w:rFonts w:ascii="ＭＳ 明朝" w:eastAsia="ＭＳ 明朝"/>
          <w:sz w:val="22"/>
        </w:rPr>
      </w:pPr>
      <w:r>
        <w:rPr>
          <w:rFonts w:ascii="ＭＳ 明朝" w:eastAsia="ＭＳ 明朝" w:hint="eastAsia"/>
          <w:sz w:val="22"/>
        </w:rPr>
        <w:t>②</w:t>
      </w:r>
      <w:r w:rsidRPr="0012117F">
        <w:rPr>
          <w:rFonts w:ascii="ＭＳ 明朝" w:eastAsia="ＭＳ 明朝" w:hint="eastAsia"/>
          <w:sz w:val="22"/>
        </w:rPr>
        <w:t>事業報告書（様式第７号）</w:t>
      </w:r>
    </w:p>
    <w:p w:rsidR="00396D70" w:rsidRPr="0012117F" w:rsidRDefault="00396D70" w:rsidP="00396D70">
      <w:pPr>
        <w:rPr>
          <w:rFonts w:ascii="ＭＳ 明朝" w:eastAsia="ＭＳ 明朝"/>
          <w:sz w:val="22"/>
        </w:rPr>
      </w:pPr>
      <w:r>
        <w:rPr>
          <w:rFonts w:ascii="ＭＳ 明朝" w:eastAsia="ＭＳ 明朝" w:hint="eastAsia"/>
          <w:sz w:val="22"/>
        </w:rPr>
        <w:t xml:space="preserve">　　③</w:t>
      </w:r>
      <w:r w:rsidRPr="0012117F">
        <w:rPr>
          <w:rFonts w:ascii="ＭＳ 明朝" w:eastAsia="ＭＳ 明朝" w:hint="eastAsia"/>
          <w:sz w:val="22"/>
        </w:rPr>
        <w:t>収支決算書（様式第８号）</w:t>
      </w:r>
    </w:p>
    <w:p w:rsidR="00396D70" w:rsidRPr="0012117F" w:rsidRDefault="00396D70" w:rsidP="00396D70">
      <w:pPr>
        <w:rPr>
          <w:rFonts w:ascii="ＭＳ 明朝" w:eastAsia="ＭＳ 明朝"/>
          <w:sz w:val="22"/>
        </w:rPr>
      </w:pPr>
      <w:r>
        <w:rPr>
          <w:rFonts w:ascii="ＭＳ 明朝" w:eastAsia="ＭＳ 明朝" w:hint="eastAsia"/>
          <w:sz w:val="22"/>
        </w:rPr>
        <w:t xml:space="preserve">　　④</w:t>
      </w:r>
      <w:r w:rsidRPr="0012117F">
        <w:rPr>
          <w:rFonts w:ascii="ＭＳ 明朝" w:eastAsia="ＭＳ 明朝" w:hint="eastAsia"/>
          <w:sz w:val="22"/>
        </w:rPr>
        <w:t>取得財産等管理台帳（様式第９号）</w:t>
      </w:r>
    </w:p>
    <w:p w:rsidR="00396D70" w:rsidRDefault="00396D70" w:rsidP="00396D70">
      <w:pPr>
        <w:rPr>
          <w:rFonts w:ascii="ＭＳ 明朝" w:eastAsia="ＭＳ 明朝"/>
          <w:sz w:val="22"/>
        </w:rPr>
      </w:pPr>
      <w:r>
        <w:rPr>
          <w:rFonts w:ascii="ＭＳ 明朝" w:eastAsia="ＭＳ 明朝" w:hint="eastAsia"/>
          <w:sz w:val="22"/>
        </w:rPr>
        <w:t xml:space="preserve">　　⑤事業成果</w:t>
      </w:r>
      <w:r w:rsidRPr="0012117F">
        <w:rPr>
          <w:rFonts w:ascii="ＭＳ 明朝" w:eastAsia="ＭＳ 明朝" w:hint="eastAsia"/>
          <w:sz w:val="22"/>
        </w:rPr>
        <w:t>の分かるもの</w:t>
      </w:r>
    </w:p>
    <w:p w:rsidR="00396D70" w:rsidRDefault="00396D70" w:rsidP="00396D70">
      <w:r>
        <w:rPr>
          <w:rFonts w:ascii="ＭＳ 明朝" w:eastAsia="ＭＳ 明朝" w:hint="eastAsia"/>
          <w:sz w:val="22"/>
        </w:rPr>
        <w:t xml:space="preserve">　　⑥</w:t>
      </w:r>
      <w:r w:rsidRPr="006C3ED9">
        <w:rPr>
          <w:rFonts w:ascii="ＭＳ 明朝" w:eastAsia="ＭＳ 明朝" w:hint="eastAsia"/>
          <w:sz w:val="22"/>
        </w:rPr>
        <w:t>その他</w:t>
      </w:r>
      <w:r>
        <w:rPr>
          <w:rFonts w:ascii="ＭＳ 明朝" w:eastAsia="ＭＳ 明朝" w:hint="eastAsia"/>
          <w:sz w:val="22"/>
        </w:rPr>
        <w:t>センターが必要と認める</w:t>
      </w:r>
      <w:r w:rsidRPr="006C3ED9">
        <w:rPr>
          <w:rFonts w:ascii="ＭＳ 明朝" w:eastAsia="ＭＳ 明朝" w:hint="eastAsia"/>
          <w:sz w:val="22"/>
        </w:rPr>
        <w:t>書類</w:t>
      </w:r>
    </w:p>
    <w:p w:rsidR="008422D2" w:rsidRDefault="00396D70" w:rsidP="00396D70">
      <w:pPr>
        <w:ind w:firstLineChars="100" w:firstLine="210"/>
      </w:pPr>
      <w:r>
        <w:rPr>
          <w:rFonts w:hint="eastAsia"/>
        </w:rPr>
        <w:t xml:space="preserve">⑺　</w:t>
      </w:r>
      <w:r w:rsidR="008422D2">
        <w:rPr>
          <w:rFonts w:hint="eastAsia"/>
        </w:rPr>
        <w:t>その他</w:t>
      </w:r>
    </w:p>
    <w:p w:rsidR="008422D2" w:rsidRDefault="008422D2" w:rsidP="00396D70">
      <w:pPr>
        <w:ind w:firstLineChars="200" w:firstLine="420"/>
      </w:pPr>
      <w:r>
        <w:rPr>
          <w:rFonts w:hint="eastAsia"/>
        </w:rPr>
        <w:t>①提出された書類はお返ししません。</w:t>
      </w:r>
    </w:p>
    <w:p w:rsidR="008422D2" w:rsidRDefault="008422D2" w:rsidP="00396D70">
      <w:pPr>
        <w:ind w:firstLineChars="200" w:firstLine="420"/>
      </w:pPr>
      <w:r>
        <w:rPr>
          <w:rFonts w:hint="eastAsia"/>
        </w:rPr>
        <w:t>②当該補助事業に係る帳簿及び書類は，５年間保存していただく義務があります。</w:t>
      </w:r>
    </w:p>
    <w:p w:rsidR="008422D2" w:rsidRDefault="008422D2" w:rsidP="00396D70">
      <w:pPr>
        <w:ind w:firstLineChars="200" w:firstLine="420"/>
      </w:pPr>
      <w:r>
        <w:rPr>
          <w:rFonts w:hint="eastAsia"/>
        </w:rPr>
        <w:t>③同一事業で他の補助制度との重複申請はできません。</w:t>
      </w:r>
    </w:p>
    <w:p w:rsidR="008422D2" w:rsidRDefault="008422D2" w:rsidP="00844928">
      <w:pPr>
        <w:ind w:firstLineChars="200" w:firstLine="420"/>
      </w:pPr>
      <w:r>
        <w:rPr>
          <w:rFonts w:hint="eastAsia"/>
        </w:rPr>
        <w:t>④一企業が同一年度内に申請できる事業は，１事業のみです。</w:t>
      </w:r>
    </w:p>
    <w:p w:rsidR="008422D2" w:rsidRDefault="008422D2" w:rsidP="00844928">
      <w:pPr>
        <w:ind w:leftChars="200" w:left="630" w:hangingChars="100" w:hanging="210"/>
      </w:pPr>
      <w:r>
        <w:rPr>
          <w:rFonts w:hint="eastAsia"/>
        </w:rPr>
        <w:t>⑤補助金は，当該予算の範囲内で交付します。</w:t>
      </w:r>
      <w:r w:rsidR="00844928" w:rsidRPr="00844928">
        <w:rPr>
          <w:rFonts w:hint="eastAsia"/>
        </w:rPr>
        <w:t>申請額の合計が予算を上回った場合は</w:t>
      </w:r>
      <w:r w:rsidR="00745BB5">
        <w:rPr>
          <w:rFonts w:hint="eastAsia"/>
        </w:rPr>
        <w:t>，</w:t>
      </w:r>
      <w:r w:rsidR="00844928" w:rsidRPr="00844928">
        <w:rPr>
          <w:rFonts w:hint="eastAsia"/>
        </w:rPr>
        <w:t>予算の範囲</w:t>
      </w:r>
      <w:r w:rsidR="00844928" w:rsidRPr="00844928">
        <w:rPr>
          <w:rFonts w:hint="eastAsia"/>
        </w:rPr>
        <w:lastRenderedPageBreak/>
        <w:t>内で減額される場合があります。</w:t>
      </w:r>
    </w:p>
    <w:p w:rsidR="00270B60" w:rsidRDefault="00270B60">
      <w:pPr>
        <w:widowControl/>
        <w:jc w:val="left"/>
      </w:pPr>
    </w:p>
    <w:p w:rsidR="00270B60" w:rsidRDefault="00270B60" w:rsidP="008422D2">
      <w:r>
        <w:rPr>
          <w:rFonts w:hint="eastAsia"/>
        </w:rPr>
        <w:t>【別表】</w:t>
      </w:r>
    </w:p>
    <w:tbl>
      <w:tblPr>
        <w:tblStyle w:val="a5"/>
        <w:tblW w:w="9634" w:type="dxa"/>
        <w:tblLook w:val="04A0" w:firstRow="1" w:lastRow="0" w:firstColumn="1" w:lastColumn="0" w:noHBand="0" w:noVBand="1"/>
      </w:tblPr>
      <w:tblGrid>
        <w:gridCol w:w="1838"/>
        <w:gridCol w:w="7796"/>
      </w:tblGrid>
      <w:tr w:rsidR="00745BB5" w:rsidRPr="00571684" w:rsidTr="00745BB5">
        <w:trPr>
          <w:trHeight w:val="270"/>
        </w:trPr>
        <w:tc>
          <w:tcPr>
            <w:tcW w:w="1838" w:type="dxa"/>
            <w:noWrap/>
            <w:hideMark/>
          </w:tcPr>
          <w:p w:rsidR="00745BB5" w:rsidRPr="00571684" w:rsidRDefault="00745BB5" w:rsidP="00745BB5">
            <w:pPr>
              <w:snapToGrid w:val="0"/>
              <w:jc w:val="center"/>
            </w:pPr>
            <w:r w:rsidRPr="00571684">
              <w:rPr>
                <w:rFonts w:hint="eastAsia"/>
              </w:rPr>
              <w:t>経費区分</w:t>
            </w:r>
          </w:p>
        </w:tc>
        <w:tc>
          <w:tcPr>
            <w:tcW w:w="7796" w:type="dxa"/>
            <w:noWrap/>
            <w:hideMark/>
          </w:tcPr>
          <w:p w:rsidR="00745BB5" w:rsidRPr="00571684" w:rsidRDefault="00745BB5" w:rsidP="00745BB5">
            <w:pPr>
              <w:snapToGrid w:val="0"/>
              <w:jc w:val="center"/>
            </w:pPr>
            <w:r w:rsidRPr="00571684">
              <w:rPr>
                <w:rFonts w:hint="eastAsia"/>
              </w:rPr>
              <w:t>内容</w:t>
            </w:r>
          </w:p>
        </w:tc>
      </w:tr>
      <w:tr w:rsidR="00745BB5" w:rsidRPr="00571684" w:rsidTr="00745BB5">
        <w:trPr>
          <w:trHeight w:val="960"/>
        </w:trPr>
        <w:tc>
          <w:tcPr>
            <w:tcW w:w="1838" w:type="dxa"/>
            <w:noWrap/>
            <w:vAlign w:val="center"/>
            <w:hideMark/>
          </w:tcPr>
          <w:p w:rsidR="00745BB5" w:rsidRPr="00571684" w:rsidRDefault="00745BB5" w:rsidP="00745BB5">
            <w:pPr>
              <w:snapToGrid w:val="0"/>
              <w:jc w:val="center"/>
            </w:pPr>
            <w:r w:rsidRPr="00571684">
              <w:rPr>
                <w:rFonts w:hint="eastAsia"/>
              </w:rPr>
              <w:t>旅費</w:t>
            </w:r>
          </w:p>
        </w:tc>
        <w:tc>
          <w:tcPr>
            <w:tcW w:w="7796" w:type="dxa"/>
            <w:hideMark/>
          </w:tcPr>
          <w:p w:rsidR="00745BB5" w:rsidRPr="00571684" w:rsidRDefault="00745BB5" w:rsidP="00745BB5">
            <w:pPr>
              <w:snapToGrid w:val="0"/>
            </w:pPr>
            <w:r w:rsidRPr="00571684">
              <w:rPr>
                <w:rFonts w:hint="eastAsia"/>
              </w:rPr>
              <w:t>○新商品開発を行うために直接必要な旅費（国内を原則とする）</w:t>
            </w:r>
          </w:p>
          <w:p w:rsidR="00745BB5" w:rsidRPr="00571684" w:rsidRDefault="00745BB5" w:rsidP="00745BB5">
            <w:pPr>
              <w:snapToGrid w:val="0"/>
              <w:ind w:left="420" w:hangingChars="200" w:hanging="420"/>
            </w:pPr>
            <w:r w:rsidRPr="00571684">
              <w:rPr>
                <w:rFonts w:hint="eastAsia"/>
              </w:rPr>
              <w:t xml:space="preserve">　※タクシー代</w:t>
            </w:r>
            <w:r>
              <w:rPr>
                <w:rFonts w:hint="eastAsia"/>
              </w:rPr>
              <w:t>，</w:t>
            </w:r>
            <w:r w:rsidRPr="00571684">
              <w:rPr>
                <w:rFonts w:hint="eastAsia"/>
              </w:rPr>
              <w:t>グリーン料金</w:t>
            </w:r>
            <w:r>
              <w:rPr>
                <w:rFonts w:hint="eastAsia"/>
              </w:rPr>
              <w:t>，</w:t>
            </w:r>
            <w:r w:rsidRPr="00571684">
              <w:rPr>
                <w:rFonts w:hint="eastAsia"/>
              </w:rPr>
              <w:t>航空運賃等のファーストクラス料金等は含まない。</w:t>
            </w:r>
          </w:p>
          <w:p w:rsidR="00745BB5" w:rsidRPr="00571684" w:rsidRDefault="00745BB5" w:rsidP="00745BB5">
            <w:pPr>
              <w:snapToGrid w:val="0"/>
              <w:ind w:leftChars="100" w:left="420" w:hangingChars="100" w:hanging="210"/>
            </w:pPr>
            <w:r w:rsidRPr="00571684">
              <w:rPr>
                <w:rFonts w:hint="eastAsia"/>
              </w:rPr>
              <w:t>※全補助対象経費の１／１０以内</w:t>
            </w:r>
          </w:p>
        </w:tc>
      </w:tr>
      <w:tr w:rsidR="00745BB5" w:rsidRPr="00571684" w:rsidTr="00745BB5">
        <w:trPr>
          <w:trHeight w:val="213"/>
        </w:trPr>
        <w:tc>
          <w:tcPr>
            <w:tcW w:w="1838" w:type="dxa"/>
            <w:noWrap/>
            <w:vAlign w:val="center"/>
            <w:hideMark/>
          </w:tcPr>
          <w:p w:rsidR="00745BB5" w:rsidRPr="00571684" w:rsidRDefault="00745BB5" w:rsidP="00745BB5">
            <w:pPr>
              <w:snapToGrid w:val="0"/>
              <w:jc w:val="center"/>
            </w:pPr>
            <w:r w:rsidRPr="00571684">
              <w:rPr>
                <w:rFonts w:hint="eastAsia"/>
              </w:rPr>
              <w:t>原材料費</w:t>
            </w:r>
          </w:p>
        </w:tc>
        <w:tc>
          <w:tcPr>
            <w:tcW w:w="7796" w:type="dxa"/>
            <w:noWrap/>
            <w:hideMark/>
          </w:tcPr>
          <w:p w:rsidR="00745BB5" w:rsidRPr="00571684" w:rsidRDefault="00745BB5" w:rsidP="00745BB5">
            <w:pPr>
              <w:snapToGrid w:val="0"/>
            </w:pPr>
            <w:r w:rsidRPr="00571684">
              <w:rPr>
                <w:rFonts w:hint="eastAsia"/>
              </w:rPr>
              <w:t>○試作に必要な原料</w:t>
            </w:r>
            <w:r>
              <w:rPr>
                <w:rFonts w:hint="eastAsia"/>
              </w:rPr>
              <w:t>，</w:t>
            </w:r>
            <w:r w:rsidRPr="00571684">
              <w:rPr>
                <w:rFonts w:hint="eastAsia"/>
              </w:rPr>
              <w:t>材料</w:t>
            </w:r>
            <w:r>
              <w:rPr>
                <w:rFonts w:hint="eastAsia"/>
              </w:rPr>
              <w:t>，</w:t>
            </w:r>
            <w:r w:rsidRPr="00571684">
              <w:rPr>
                <w:rFonts w:hint="eastAsia"/>
              </w:rPr>
              <w:t>副資材の購入に要する経費</w:t>
            </w:r>
          </w:p>
        </w:tc>
      </w:tr>
      <w:tr w:rsidR="00745BB5" w:rsidRPr="00571684" w:rsidTr="00326AF9">
        <w:trPr>
          <w:trHeight w:val="1377"/>
        </w:trPr>
        <w:tc>
          <w:tcPr>
            <w:tcW w:w="1838" w:type="dxa"/>
            <w:noWrap/>
            <w:vAlign w:val="center"/>
            <w:hideMark/>
          </w:tcPr>
          <w:p w:rsidR="00745BB5" w:rsidRPr="00571684" w:rsidRDefault="00745BB5" w:rsidP="00745BB5">
            <w:pPr>
              <w:snapToGrid w:val="0"/>
              <w:jc w:val="center"/>
            </w:pPr>
            <w:r w:rsidRPr="00571684">
              <w:rPr>
                <w:rFonts w:hint="eastAsia"/>
              </w:rPr>
              <w:t>機械装置費</w:t>
            </w:r>
          </w:p>
        </w:tc>
        <w:tc>
          <w:tcPr>
            <w:tcW w:w="7796" w:type="dxa"/>
            <w:hideMark/>
          </w:tcPr>
          <w:p w:rsidR="00745BB5" w:rsidRPr="00571684" w:rsidRDefault="00745BB5" w:rsidP="00745BB5">
            <w:pPr>
              <w:snapToGrid w:val="0"/>
              <w:ind w:left="210" w:hangingChars="100" w:hanging="210"/>
            </w:pPr>
            <w:r w:rsidRPr="00571684">
              <w:rPr>
                <w:rFonts w:hint="eastAsia"/>
              </w:rPr>
              <w:t>○機械装置又は分析等機械装置（取得価格５０万円以上も含む。）の借上げに要する経費</w:t>
            </w:r>
          </w:p>
          <w:p w:rsidR="00745BB5" w:rsidRPr="00571684" w:rsidRDefault="00745BB5" w:rsidP="00745BB5">
            <w:pPr>
              <w:snapToGrid w:val="0"/>
              <w:ind w:left="210" w:hangingChars="100" w:hanging="210"/>
            </w:pPr>
            <w:r w:rsidRPr="00571684">
              <w:rPr>
                <w:rFonts w:hint="eastAsia"/>
              </w:rPr>
              <w:t>○機械装置又は自社により機械装置を製作する場合の部品並びに分析等機械装置の購入に要する経費</w:t>
            </w:r>
          </w:p>
          <w:p w:rsidR="00745BB5" w:rsidRPr="00571684" w:rsidRDefault="00745BB5" w:rsidP="00745BB5">
            <w:pPr>
              <w:snapToGrid w:val="0"/>
              <w:ind w:left="420" w:hangingChars="200" w:hanging="420"/>
            </w:pPr>
            <w:r w:rsidRPr="00571684">
              <w:rPr>
                <w:rFonts w:hint="eastAsia"/>
              </w:rPr>
              <w:t xml:space="preserve">　※「分析等機械装置」とは</w:t>
            </w:r>
            <w:r>
              <w:rPr>
                <w:rFonts w:hint="eastAsia"/>
              </w:rPr>
              <w:t>，</w:t>
            </w:r>
            <w:r w:rsidRPr="00571684">
              <w:rPr>
                <w:rFonts w:hint="eastAsia"/>
              </w:rPr>
              <w:t>測定</w:t>
            </w:r>
            <w:r>
              <w:rPr>
                <w:rFonts w:hint="eastAsia"/>
              </w:rPr>
              <w:t>，</w:t>
            </w:r>
            <w:r w:rsidRPr="00571684">
              <w:rPr>
                <w:rFonts w:hint="eastAsia"/>
              </w:rPr>
              <w:t>分析</w:t>
            </w:r>
            <w:r>
              <w:rPr>
                <w:rFonts w:hint="eastAsia"/>
              </w:rPr>
              <w:t>，</w:t>
            </w:r>
            <w:r w:rsidRPr="00571684">
              <w:rPr>
                <w:rFonts w:hint="eastAsia"/>
              </w:rPr>
              <w:t>解析</w:t>
            </w:r>
            <w:r>
              <w:rPr>
                <w:rFonts w:hint="eastAsia"/>
              </w:rPr>
              <w:t>，</w:t>
            </w:r>
            <w:r w:rsidRPr="00571684">
              <w:rPr>
                <w:rFonts w:hint="eastAsia"/>
              </w:rPr>
              <w:t>評価等を行う機械装置をいい</w:t>
            </w:r>
            <w:r>
              <w:rPr>
                <w:rFonts w:hint="eastAsia"/>
              </w:rPr>
              <w:t>，</w:t>
            </w:r>
            <w:r w:rsidRPr="00571684">
              <w:rPr>
                <w:rFonts w:hint="eastAsia"/>
              </w:rPr>
              <w:t>取得価格が５０万円未満のものとする。</w:t>
            </w:r>
            <w:r w:rsidR="00326AF9" w:rsidRPr="00326AF9">
              <w:rPr>
                <w:rFonts w:hint="eastAsia"/>
              </w:rPr>
              <w:t>（当該研究開発の成果物に含まれるものは除く。）</w:t>
            </w:r>
          </w:p>
          <w:p w:rsidR="00745BB5" w:rsidRPr="00571684" w:rsidRDefault="00745BB5" w:rsidP="00745BB5">
            <w:pPr>
              <w:snapToGrid w:val="0"/>
              <w:ind w:left="210" w:hangingChars="100" w:hanging="210"/>
            </w:pPr>
            <w:r w:rsidRPr="00571684">
              <w:rPr>
                <w:rFonts w:hint="eastAsia"/>
              </w:rPr>
              <w:t>○機械装置を外注により試作</w:t>
            </w:r>
            <w:r>
              <w:rPr>
                <w:rFonts w:hint="eastAsia"/>
              </w:rPr>
              <w:t>，</w:t>
            </w:r>
            <w:r w:rsidRPr="00571684">
              <w:rPr>
                <w:rFonts w:hint="eastAsia"/>
              </w:rPr>
              <w:t>改良</w:t>
            </w:r>
            <w:r>
              <w:rPr>
                <w:rFonts w:hint="eastAsia"/>
              </w:rPr>
              <w:t>，</w:t>
            </w:r>
            <w:r w:rsidRPr="00571684">
              <w:rPr>
                <w:rFonts w:hint="eastAsia"/>
              </w:rPr>
              <w:t>据付け</w:t>
            </w:r>
            <w:r>
              <w:rPr>
                <w:rFonts w:hint="eastAsia"/>
              </w:rPr>
              <w:t>，</w:t>
            </w:r>
            <w:r w:rsidRPr="00571684">
              <w:rPr>
                <w:rFonts w:hint="eastAsia"/>
              </w:rPr>
              <w:t>修繕する場合に要する経費</w:t>
            </w:r>
          </w:p>
        </w:tc>
      </w:tr>
      <w:tr w:rsidR="00745BB5" w:rsidRPr="00571684" w:rsidTr="00745BB5">
        <w:trPr>
          <w:trHeight w:val="1170"/>
        </w:trPr>
        <w:tc>
          <w:tcPr>
            <w:tcW w:w="1838" w:type="dxa"/>
            <w:noWrap/>
            <w:vAlign w:val="center"/>
            <w:hideMark/>
          </w:tcPr>
          <w:p w:rsidR="00745BB5" w:rsidRPr="00571684" w:rsidRDefault="00745BB5" w:rsidP="00745BB5">
            <w:pPr>
              <w:snapToGrid w:val="0"/>
              <w:jc w:val="center"/>
            </w:pPr>
            <w:r w:rsidRPr="00571684">
              <w:rPr>
                <w:rFonts w:hint="eastAsia"/>
              </w:rPr>
              <w:t>工具・器具費</w:t>
            </w:r>
          </w:p>
        </w:tc>
        <w:tc>
          <w:tcPr>
            <w:tcW w:w="7796" w:type="dxa"/>
            <w:hideMark/>
          </w:tcPr>
          <w:p w:rsidR="00745BB5" w:rsidRPr="00571684" w:rsidRDefault="00745BB5" w:rsidP="00745BB5">
            <w:pPr>
              <w:snapToGrid w:val="0"/>
            </w:pPr>
            <w:r w:rsidRPr="00571684">
              <w:rPr>
                <w:rFonts w:hint="eastAsia"/>
              </w:rPr>
              <w:t>○機械装置等を製作するための専用工具・専用器具の借上げに要する経費</w:t>
            </w:r>
          </w:p>
          <w:p w:rsidR="00745BB5" w:rsidRPr="00571684" w:rsidRDefault="00745BB5" w:rsidP="00745BB5">
            <w:pPr>
              <w:snapToGrid w:val="0"/>
            </w:pPr>
            <w:r w:rsidRPr="00571684">
              <w:rPr>
                <w:rFonts w:hint="eastAsia"/>
              </w:rPr>
              <w:t>○専用工具・専用器具の購入に要する経費</w:t>
            </w:r>
          </w:p>
          <w:p w:rsidR="00745BB5" w:rsidRPr="00571684" w:rsidRDefault="00745BB5" w:rsidP="00745BB5">
            <w:pPr>
              <w:snapToGrid w:val="0"/>
              <w:ind w:left="210" w:hangingChars="100" w:hanging="210"/>
            </w:pPr>
            <w:r w:rsidRPr="00571684">
              <w:rPr>
                <w:rFonts w:hint="eastAsia"/>
              </w:rPr>
              <w:t>○専用工具・専用器具を外注により試作</w:t>
            </w:r>
            <w:r>
              <w:rPr>
                <w:rFonts w:hint="eastAsia"/>
              </w:rPr>
              <w:t>，</w:t>
            </w:r>
            <w:r w:rsidRPr="00571684">
              <w:rPr>
                <w:rFonts w:hint="eastAsia"/>
              </w:rPr>
              <w:t>改良</w:t>
            </w:r>
            <w:r>
              <w:rPr>
                <w:rFonts w:hint="eastAsia"/>
              </w:rPr>
              <w:t>，</w:t>
            </w:r>
            <w:r w:rsidRPr="00571684">
              <w:rPr>
                <w:rFonts w:hint="eastAsia"/>
              </w:rPr>
              <w:t>据付け</w:t>
            </w:r>
            <w:r>
              <w:rPr>
                <w:rFonts w:hint="eastAsia"/>
              </w:rPr>
              <w:t>，</w:t>
            </w:r>
            <w:r w:rsidRPr="00571684">
              <w:rPr>
                <w:rFonts w:hint="eastAsia"/>
              </w:rPr>
              <w:t>修繕する場合に要する経費</w:t>
            </w:r>
          </w:p>
        </w:tc>
      </w:tr>
      <w:tr w:rsidR="00745BB5" w:rsidRPr="00571684" w:rsidTr="00326AF9">
        <w:trPr>
          <w:trHeight w:val="729"/>
        </w:trPr>
        <w:tc>
          <w:tcPr>
            <w:tcW w:w="1838" w:type="dxa"/>
            <w:noWrap/>
            <w:vAlign w:val="center"/>
            <w:hideMark/>
          </w:tcPr>
          <w:p w:rsidR="00745BB5" w:rsidRPr="00571684" w:rsidRDefault="00745BB5" w:rsidP="00745BB5">
            <w:pPr>
              <w:snapToGrid w:val="0"/>
              <w:jc w:val="center"/>
            </w:pPr>
            <w:r w:rsidRPr="00571684">
              <w:rPr>
                <w:rFonts w:hint="eastAsia"/>
              </w:rPr>
              <w:t>先行技術調査費</w:t>
            </w:r>
          </w:p>
        </w:tc>
        <w:tc>
          <w:tcPr>
            <w:tcW w:w="7796" w:type="dxa"/>
            <w:hideMark/>
          </w:tcPr>
          <w:p w:rsidR="00745BB5" w:rsidRPr="00571684" w:rsidRDefault="00745BB5" w:rsidP="00745BB5">
            <w:pPr>
              <w:snapToGrid w:val="0"/>
              <w:ind w:left="210" w:hangingChars="100" w:hanging="210"/>
            </w:pPr>
            <w:r w:rsidRPr="00571684">
              <w:rPr>
                <w:rFonts w:hint="eastAsia"/>
              </w:rPr>
              <w:t>○当該事業に係る産業財産権等に関する先行技術調査又は取得に要する経費</w:t>
            </w:r>
          </w:p>
          <w:p w:rsidR="00745BB5" w:rsidRPr="00571684" w:rsidRDefault="00745BB5" w:rsidP="00745BB5">
            <w:pPr>
              <w:snapToGrid w:val="0"/>
              <w:ind w:leftChars="100" w:left="420" w:hangingChars="100" w:hanging="210"/>
            </w:pPr>
            <w:r w:rsidRPr="00571684">
              <w:rPr>
                <w:rFonts w:hint="eastAsia"/>
              </w:rPr>
              <w:t>※弁理士への手続代行費用及び翻訳料等に要する経費のうち</w:t>
            </w:r>
            <w:r>
              <w:rPr>
                <w:rFonts w:hint="eastAsia"/>
              </w:rPr>
              <w:t>，</w:t>
            </w:r>
            <w:r w:rsidRPr="00571684">
              <w:rPr>
                <w:rFonts w:hint="eastAsia"/>
              </w:rPr>
              <w:t>特許出願料</w:t>
            </w:r>
            <w:r>
              <w:rPr>
                <w:rFonts w:hint="eastAsia"/>
              </w:rPr>
              <w:t>，</w:t>
            </w:r>
            <w:r w:rsidRPr="00571684">
              <w:rPr>
                <w:rFonts w:hint="eastAsia"/>
              </w:rPr>
              <w:t>審査請求料及び特許料等日本の特許庁に納付される経費</w:t>
            </w:r>
            <w:r>
              <w:rPr>
                <w:rFonts w:hint="eastAsia"/>
              </w:rPr>
              <w:t>，</w:t>
            </w:r>
            <w:r w:rsidRPr="00571684">
              <w:rPr>
                <w:rFonts w:hint="eastAsia"/>
              </w:rPr>
              <w:t>拒絶査定に対する審査請求又は訴訟を行う場合に要する経費を除いたもの</w:t>
            </w:r>
          </w:p>
        </w:tc>
      </w:tr>
      <w:tr w:rsidR="00745BB5" w:rsidRPr="00571684" w:rsidTr="00745BB5">
        <w:trPr>
          <w:trHeight w:val="790"/>
        </w:trPr>
        <w:tc>
          <w:tcPr>
            <w:tcW w:w="1838" w:type="dxa"/>
            <w:noWrap/>
            <w:vAlign w:val="center"/>
            <w:hideMark/>
          </w:tcPr>
          <w:p w:rsidR="00745BB5" w:rsidRPr="00571684" w:rsidRDefault="00745BB5" w:rsidP="00745BB5">
            <w:pPr>
              <w:snapToGrid w:val="0"/>
              <w:jc w:val="center"/>
            </w:pPr>
            <w:r w:rsidRPr="00571684">
              <w:rPr>
                <w:rFonts w:hint="eastAsia"/>
              </w:rPr>
              <w:t>委託費</w:t>
            </w:r>
          </w:p>
        </w:tc>
        <w:tc>
          <w:tcPr>
            <w:tcW w:w="7796" w:type="dxa"/>
            <w:hideMark/>
          </w:tcPr>
          <w:p w:rsidR="00745BB5" w:rsidRPr="00571684" w:rsidRDefault="00745BB5" w:rsidP="00745BB5">
            <w:pPr>
              <w:snapToGrid w:val="0"/>
            </w:pPr>
            <w:r w:rsidRPr="00571684">
              <w:rPr>
                <w:rFonts w:hint="eastAsia"/>
              </w:rPr>
              <w:t>○大学等との共同研究契約等に基づき当該大学等に委託する経費</w:t>
            </w:r>
          </w:p>
          <w:p w:rsidR="00745BB5" w:rsidRPr="00571684" w:rsidRDefault="00745BB5" w:rsidP="00745BB5">
            <w:pPr>
              <w:snapToGrid w:val="0"/>
            </w:pPr>
            <w:r w:rsidRPr="00571684">
              <w:rPr>
                <w:rFonts w:hint="eastAsia"/>
              </w:rPr>
              <w:t xml:space="preserve">　※大学等に現物支給する場合の消耗品費等を含む。</w:t>
            </w:r>
          </w:p>
          <w:p w:rsidR="00745BB5" w:rsidRPr="00571684" w:rsidRDefault="00745BB5" w:rsidP="00745BB5">
            <w:pPr>
              <w:snapToGrid w:val="0"/>
            </w:pPr>
            <w:r w:rsidRPr="00571684">
              <w:rPr>
                <w:rFonts w:hint="eastAsia"/>
              </w:rPr>
              <w:t xml:space="preserve">　※人件費は除く。</w:t>
            </w:r>
          </w:p>
        </w:tc>
      </w:tr>
      <w:tr w:rsidR="00745BB5" w:rsidRPr="00571684" w:rsidTr="00745BB5">
        <w:trPr>
          <w:trHeight w:val="795"/>
        </w:trPr>
        <w:tc>
          <w:tcPr>
            <w:tcW w:w="1838" w:type="dxa"/>
            <w:noWrap/>
            <w:vAlign w:val="center"/>
            <w:hideMark/>
          </w:tcPr>
          <w:p w:rsidR="00745BB5" w:rsidRPr="00571684" w:rsidRDefault="00745BB5" w:rsidP="00745BB5">
            <w:pPr>
              <w:snapToGrid w:val="0"/>
              <w:jc w:val="center"/>
            </w:pPr>
            <w:r w:rsidRPr="00571684">
              <w:rPr>
                <w:rFonts w:hint="eastAsia"/>
              </w:rPr>
              <w:t>技術指導受入費</w:t>
            </w:r>
          </w:p>
        </w:tc>
        <w:tc>
          <w:tcPr>
            <w:tcW w:w="7796" w:type="dxa"/>
            <w:hideMark/>
          </w:tcPr>
          <w:p w:rsidR="00745BB5" w:rsidRPr="00571684" w:rsidRDefault="00745BB5" w:rsidP="00745BB5">
            <w:pPr>
              <w:snapToGrid w:val="0"/>
              <w:ind w:left="210" w:hangingChars="100" w:hanging="210"/>
            </w:pPr>
            <w:r w:rsidRPr="00571684">
              <w:rPr>
                <w:rFonts w:hint="eastAsia"/>
              </w:rPr>
              <w:t>○外部からの技術指導を特に必要とする場合</w:t>
            </w:r>
            <w:r>
              <w:rPr>
                <w:rFonts w:hint="eastAsia"/>
              </w:rPr>
              <w:t>，</w:t>
            </w:r>
            <w:r w:rsidRPr="00571684">
              <w:rPr>
                <w:rFonts w:hint="eastAsia"/>
              </w:rPr>
              <w:t>技術者等に支払う謝金等の経費</w:t>
            </w:r>
          </w:p>
          <w:p w:rsidR="00745BB5" w:rsidRPr="00571684" w:rsidRDefault="00745BB5" w:rsidP="00745BB5">
            <w:pPr>
              <w:snapToGrid w:val="0"/>
            </w:pPr>
            <w:r w:rsidRPr="00571684">
              <w:rPr>
                <w:rFonts w:hint="eastAsia"/>
              </w:rPr>
              <w:t xml:space="preserve">　※全補助対象経費の１／２以内</w:t>
            </w:r>
          </w:p>
        </w:tc>
      </w:tr>
      <w:tr w:rsidR="00745BB5" w:rsidRPr="00571684" w:rsidTr="00745BB5">
        <w:trPr>
          <w:trHeight w:val="277"/>
        </w:trPr>
        <w:tc>
          <w:tcPr>
            <w:tcW w:w="1838" w:type="dxa"/>
            <w:tcBorders>
              <w:bottom w:val="single" w:sz="4" w:space="0" w:color="auto"/>
            </w:tcBorders>
            <w:noWrap/>
            <w:vAlign w:val="center"/>
            <w:hideMark/>
          </w:tcPr>
          <w:p w:rsidR="00745BB5" w:rsidRPr="00571684" w:rsidRDefault="00745BB5" w:rsidP="00745BB5">
            <w:pPr>
              <w:snapToGrid w:val="0"/>
              <w:jc w:val="center"/>
            </w:pPr>
            <w:r w:rsidRPr="00571684">
              <w:rPr>
                <w:rFonts w:hint="eastAsia"/>
              </w:rPr>
              <w:t>外注費</w:t>
            </w:r>
          </w:p>
        </w:tc>
        <w:tc>
          <w:tcPr>
            <w:tcW w:w="7796" w:type="dxa"/>
            <w:tcBorders>
              <w:bottom w:val="single" w:sz="4" w:space="0" w:color="auto"/>
            </w:tcBorders>
            <w:hideMark/>
          </w:tcPr>
          <w:p w:rsidR="00745BB5" w:rsidRPr="00571684" w:rsidRDefault="00745BB5" w:rsidP="00745BB5">
            <w:pPr>
              <w:snapToGrid w:val="0"/>
              <w:ind w:left="210" w:hangingChars="100" w:hanging="210"/>
            </w:pPr>
            <w:r w:rsidRPr="00571684">
              <w:rPr>
                <w:rFonts w:hint="eastAsia"/>
              </w:rPr>
              <w:t>○設計</w:t>
            </w:r>
            <w:r>
              <w:rPr>
                <w:rFonts w:hint="eastAsia"/>
              </w:rPr>
              <w:t>，</w:t>
            </w:r>
            <w:r w:rsidR="00C246BA">
              <w:rPr>
                <w:rFonts w:hint="eastAsia"/>
              </w:rPr>
              <w:t>デザイン，</w:t>
            </w:r>
            <w:r w:rsidRPr="00571684">
              <w:rPr>
                <w:rFonts w:hint="eastAsia"/>
              </w:rPr>
              <w:t>ソフトウェアのプログラミング及び原材料等の再加工を外注する場合に要する経費</w:t>
            </w:r>
          </w:p>
          <w:p w:rsidR="00745BB5" w:rsidRPr="00571684" w:rsidRDefault="00745BB5" w:rsidP="00745BB5">
            <w:pPr>
              <w:snapToGrid w:val="0"/>
              <w:ind w:firstLineChars="100" w:firstLine="210"/>
            </w:pPr>
            <w:r w:rsidRPr="00571684">
              <w:rPr>
                <w:rFonts w:hint="eastAsia"/>
              </w:rPr>
              <w:t>※構築物</w:t>
            </w:r>
            <w:r>
              <w:rPr>
                <w:rFonts w:hint="eastAsia"/>
              </w:rPr>
              <w:t>，</w:t>
            </w:r>
            <w:r w:rsidRPr="00571684">
              <w:rPr>
                <w:rFonts w:hint="eastAsia"/>
              </w:rPr>
              <w:t>機械装置又は工具・器具を外注する場合を除く。</w:t>
            </w:r>
          </w:p>
          <w:p w:rsidR="00745BB5" w:rsidRPr="00571684" w:rsidRDefault="00745BB5" w:rsidP="00745BB5">
            <w:pPr>
              <w:snapToGrid w:val="0"/>
              <w:ind w:firstLineChars="100" w:firstLine="210"/>
            </w:pPr>
            <w:r w:rsidRPr="00571684">
              <w:rPr>
                <w:rFonts w:hint="eastAsia"/>
              </w:rPr>
              <w:t>※全補助対象経費の１／２以内</w:t>
            </w:r>
          </w:p>
        </w:tc>
      </w:tr>
    </w:tbl>
    <w:p w:rsidR="00270B60" w:rsidRPr="00745BB5" w:rsidRDefault="00270B60" w:rsidP="008422D2"/>
    <w:p w:rsidR="00270B60" w:rsidRDefault="00270B60" w:rsidP="008422D2">
      <w:r w:rsidRPr="00270B60">
        <w:rPr>
          <w:rFonts w:hint="eastAsia"/>
        </w:rPr>
        <w:t>※借上げに要する経費については</w:t>
      </w:r>
      <w:r w:rsidR="00745BB5">
        <w:rPr>
          <w:rFonts w:hint="eastAsia"/>
        </w:rPr>
        <w:t>，</w:t>
      </w:r>
      <w:r w:rsidRPr="00270B60">
        <w:rPr>
          <w:rFonts w:hint="eastAsia"/>
        </w:rPr>
        <w:t>当該年度内支出部分のみを対象とする。</w:t>
      </w:r>
    </w:p>
    <w:p w:rsidR="00270B60" w:rsidRPr="00270B60" w:rsidRDefault="00270B60" w:rsidP="008422D2"/>
    <w:p w:rsidR="008422D2" w:rsidRDefault="008422D2" w:rsidP="008422D2">
      <w:r>
        <w:rPr>
          <w:rFonts w:hint="eastAsia"/>
        </w:rPr>
        <w:t>本補助金に関する問い合わせ・申請書などの提出先（郵送または持参してください）</w:t>
      </w:r>
    </w:p>
    <w:p w:rsidR="00E256C1" w:rsidRDefault="00E256C1" w:rsidP="00E256C1">
      <w:pPr>
        <w:ind w:firstLineChars="200" w:firstLine="420"/>
      </w:pPr>
      <w:r>
        <w:rPr>
          <w:rFonts w:hint="eastAsia"/>
        </w:rPr>
        <w:t>つやま産業支援センター</w:t>
      </w:r>
    </w:p>
    <w:p w:rsidR="008422D2" w:rsidRDefault="008422D2" w:rsidP="00E256C1">
      <w:pPr>
        <w:ind w:firstLineChars="200" w:firstLine="420"/>
      </w:pPr>
      <w:r>
        <w:rPr>
          <w:rFonts w:hint="eastAsia"/>
        </w:rPr>
        <w:t>電話：</w:t>
      </w:r>
      <w:r w:rsidR="00E256C1">
        <w:rPr>
          <w:rFonts w:hint="eastAsia"/>
        </w:rPr>
        <w:t>２４－０７４０</w:t>
      </w:r>
    </w:p>
    <w:p w:rsidR="008422D2" w:rsidRDefault="008422D2" w:rsidP="00E256C1">
      <w:pPr>
        <w:ind w:firstLineChars="200" w:firstLine="420"/>
      </w:pPr>
      <w:r>
        <w:rPr>
          <w:rFonts w:hint="eastAsia"/>
        </w:rPr>
        <w:t>〒</w:t>
      </w:r>
      <w:r w:rsidR="00E256C1">
        <w:rPr>
          <w:rFonts w:hint="eastAsia"/>
        </w:rPr>
        <w:t xml:space="preserve">７０８－０００４　</w:t>
      </w:r>
      <w:r w:rsidR="00E256C1" w:rsidRPr="00E256C1">
        <w:rPr>
          <w:rFonts w:hint="eastAsia"/>
        </w:rPr>
        <w:t>津山市山北６６３　津山市役所東庁舎１階</w:t>
      </w:r>
    </w:p>
    <w:p w:rsidR="008422D2" w:rsidRDefault="008422D2" w:rsidP="00E256C1">
      <w:pPr>
        <w:ind w:firstLineChars="200" w:firstLine="420"/>
      </w:pPr>
      <w:r>
        <w:rPr>
          <w:rFonts w:hint="eastAsia"/>
        </w:rPr>
        <w:t>（ご持参・お問い合わせは土・日</w:t>
      </w:r>
      <w:r w:rsidR="00E256C1">
        <w:rPr>
          <w:rFonts w:hint="eastAsia"/>
        </w:rPr>
        <w:t>・</w:t>
      </w:r>
      <w:r w:rsidR="00243641">
        <w:rPr>
          <w:rFonts w:hint="eastAsia"/>
        </w:rPr>
        <w:t>祝祭日</w:t>
      </w:r>
      <w:r>
        <w:rPr>
          <w:rFonts w:hint="eastAsia"/>
        </w:rPr>
        <w:t>を除く</w:t>
      </w:r>
      <w:r w:rsidR="00E256C1">
        <w:rPr>
          <w:rFonts w:hint="eastAsia"/>
        </w:rPr>
        <w:t>8:30</w:t>
      </w:r>
      <w:r w:rsidR="00E256C1">
        <w:rPr>
          <w:rFonts w:hint="eastAsia"/>
        </w:rPr>
        <w:t>～</w:t>
      </w:r>
      <w:r w:rsidR="00E256C1">
        <w:rPr>
          <w:rFonts w:hint="eastAsia"/>
        </w:rPr>
        <w:t>12:15</w:t>
      </w:r>
      <w:r>
        <w:rPr>
          <w:rFonts w:hint="eastAsia"/>
        </w:rPr>
        <w:t>，</w:t>
      </w:r>
      <w:r>
        <w:rPr>
          <w:rFonts w:hint="eastAsia"/>
        </w:rPr>
        <w:t>13:</w:t>
      </w:r>
      <w:r w:rsidR="00E256C1">
        <w:rPr>
          <w:rFonts w:hint="eastAsia"/>
        </w:rPr>
        <w:t>15</w:t>
      </w:r>
      <w:r>
        <w:rPr>
          <w:rFonts w:hint="eastAsia"/>
        </w:rPr>
        <w:t>～</w:t>
      </w:r>
      <w:r>
        <w:rPr>
          <w:rFonts w:hint="eastAsia"/>
        </w:rPr>
        <w:t>17:</w:t>
      </w:r>
      <w:r w:rsidR="00E256C1">
        <w:rPr>
          <w:rFonts w:hint="eastAsia"/>
        </w:rPr>
        <w:t>15</w:t>
      </w:r>
      <w:r>
        <w:rPr>
          <w:rFonts w:hint="eastAsia"/>
        </w:rPr>
        <w:t>）</w:t>
      </w:r>
    </w:p>
    <w:sectPr w:rsidR="008422D2" w:rsidSect="008422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97" w:rsidRDefault="00A71497" w:rsidP="00A71497">
      <w:r>
        <w:separator/>
      </w:r>
    </w:p>
  </w:endnote>
  <w:endnote w:type="continuationSeparator" w:id="0">
    <w:p w:rsidR="00A71497" w:rsidRDefault="00A71497" w:rsidP="00A7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97" w:rsidRDefault="00A71497" w:rsidP="00A71497">
      <w:r>
        <w:separator/>
      </w:r>
    </w:p>
  </w:footnote>
  <w:footnote w:type="continuationSeparator" w:id="0">
    <w:p w:rsidR="00A71497" w:rsidRDefault="00A71497" w:rsidP="00A71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18"/>
    <w:rsid w:val="00162D97"/>
    <w:rsid w:val="001E1317"/>
    <w:rsid w:val="001E3D84"/>
    <w:rsid w:val="00243641"/>
    <w:rsid w:val="00270B60"/>
    <w:rsid w:val="00307FBA"/>
    <w:rsid w:val="00326AF9"/>
    <w:rsid w:val="00377703"/>
    <w:rsid w:val="00396D70"/>
    <w:rsid w:val="003F43E1"/>
    <w:rsid w:val="00701836"/>
    <w:rsid w:val="00717B8D"/>
    <w:rsid w:val="00745BB5"/>
    <w:rsid w:val="008422D2"/>
    <w:rsid w:val="00844928"/>
    <w:rsid w:val="008F676A"/>
    <w:rsid w:val="009B1BEA"/>
    <w:rsid w:val="009B7818"/>
    <w:rsid w:val="00A71497"/>
    <w:rsid w:val="00B60476"/>
    <w:rsid w:val="00C246BA"/>
    <w:rsid w:val="00C304E5"/>
    <w:rsid w:val="00D12F40"/>
    <w:rsid w:val="00D97DB6"/>
    <w:rsid w:val="00E256C1"/>
    <w:rsid w:val="00EC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F23B015-24CC-402A-A662-26FD8A35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B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1BEA"/>
    <w:rPr>
      <w:rFonts w:asciiTheme="majorHAnsi" w:eastAsiaTheme="majorEastAsia" w:hAnsiTheme="majorHAnsi" w:cstheme="majorBidi"/>
      <w:sz w:val="18"/>
      <w:szCs w:val="18"/>
    </w:rPr>
  </w:style>
  <w:style w:type="table" w:styleId="a5">
    <w:name w:val="Table Grid"/>
    <w:basedOn w:val="a1"/>
    <w:uiPriority w:val="59"/>
    <w:rsid w:val="0027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1497"/>
    <w:pPr>
      <w:tabs>
        <w:tab w:val="center" w:pos="4252"/>
        <w:tab w:val="right" w:pos="8504"/>
      </w:tabs>
      <w:snapToGrid w:val="0"/>
    </w:pPr>
  </w:style>
  <w:style w:type="character" w:customStyle="1" w:styleId="a7">
    <w:name w:val="ヘッダー (文字)"/>
    <w:basedOn w:val="a0"/>
    <w:link w:val="a6"/>
    <w:uiPriority w:val="99"/>
    <w:rsid w:val="00A71497"/>
  </w:style>
  <w:style w:type="paragraph" w:styleId="a8">
    <w:name w:val="footer"/>
    <w:basedOn w:val="a"/>
    <w:link w:val="a9"/>
    <w:uiPriority w:val="99"/>
    <w:unhideWhenUsed/>
    <w:rsid w:val="00A71497"/>
    <w:pPr>
      <w:tabs>
        <w:tab w:val="center" w:pos="4252"/>
        <w:tab w:val="right" w:pos="8504"/>
      </w:tabs>
      <w:snapToGrid w:val="0"/>
    </w:pPr>
  </w:style>
  <w:style w:type="character" w:customStyle="1" w:styleId="a9">
    <w:name w:val="フッター (文字)"/>
    <w:basedOn w:val="a0"/>
    <w:link w:val="a8"/>
    <w:uiPriority w:val="99"/>
    <w:rsid w:val="00A7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高橋雅夫</dc:creator>
  <cp:keywords/>
  <dc:description/>
  <cp:lastModifiedBy>高橋雅夫</cp:lastModifiedBy>
  <cp:revision>10</cp:revision>
  <cp:lastPrinted>2015-06-09T00:16:00Z</cp:lastPrinted>
  <dcterms:created xsi:type="dcterms:W3CDTF">2015-06-08T11:39:00Z</dcterms:created>
  <dcterms:modified xsi:type="dcterms:W3CDTF">2015-06-12T07:56:00Z</dcterms:modified>
</cp:coreProperties>
</file>