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F3CB" w14:textId="77777777" w:rsidR="00E014BD" w:rsidRDefault="00E014BD" w:rsidP="004F1034">
      <w:pPr>
        <w:snapToGrid w:val="0"/>
        <w:jc w:val="center"/>
        <w:rPr>
          <w:rFonts w:asciiTheme="minorEastAsia" w:hAnsiTheme="minorEastAsia"/>
          <w:sz w:val="32"/>
          <w:szCs w:val="32"/>
        </w:rPr>
      </w:pPr>
    </w:p>
    <w:p w14:paraId="34E16A41" w14:textId="7703EDF6" w:rsidR="004F1034" w:rsidRPr="001F2546" w:rsidRDefault="004F1034" w:rsidP="004F1034">
      <w:pPr>
        <w:snapToGrid w:val="0"/>
        <w:jc w:val="center"/>
        <w:rPr>
          <w:rFonts w:asciiTheme="minorEastAsia" w:hAnsiTheme="minorEastAsia"/>
          <w:sz w:val="32"/>
          <w:szCs w:val="32"/>
        </w:rPr>
      </w:pPr>
      <w:r w:rsidRPr="001F2546">
        <w:rPr>
          <w:rFonts w:asciiTheme="minorEastAsia" w:hAnsiTheme="minorEastAsia" w:hint="eastAsia"/>
          <w:sz w:val="32"/>
          <w:szCs w:val="32"/>
        </w:rPr>
        <w:t>つやま企業サポート事業</w:t>
      </w:r>
    </w:p>
    <w:p w14:paraId="46B6194D" w14:textId="015DFF35" w:rsidR="00E96DE0" w:rsidRPr="001F2546" w:rsidRDefault="00E763E4" w:rsidP="00E96DE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2"/>
          <w:szCs w:val="32"/>
        </w:rPr>
        <w:t>ＩＣＴ</w:t>
      </w:r>
      <w:r w:rsidR="002160FB">
        <w:rPr>
          <w:rFonts w:asciiTheme="minorEastAsia" w:hAnsiTheme="minorEastAsia" w:hint="eastAsia"/>
          <w:sz w:val="32"/>
          <w:szCs w:val="32"/>
        </w:rPr>
        <w:t>技術開発サポート補助金</w:t>
      </w:r>
      <w:r w:rsidR="00E96DE0" w:rsidRPr="001F2546">
        <w:rPr>
          <w:rFonts w:asciiTheme="minorEastAsia" w:hAnsiTheme="minorEastAsia" w:hint="eastAsia"/>
          <w:sz w:val="32"/>
          <w:szCs w:val="32"/>
        </w:rPr>
        <w:t>交付要領</w:t>
      </w:r>
    </w:p>
    <w:p w14:paraId="52F58912" w14:textId="65EE4730" w:rsidR="00E96DE0" w:rsidRPr="0072080B" w:rsidRDefault="00755B0B" w:rsidP="006D3341">
      <w:pPr>
        <w:jc w:val="right"/>
        <w:rPr>
          <w:rFonts w:asciiTheme="minorEastAsia" w:hAnsiTheme="minorEastAsia"/>
          <w:sz w:val="22"/>
        </w:rPr>
      </w:pPr>
      <w:r w:rsidRPr="0072080B">
        <w:rPr>
          <w:rFonts w:asciiTheme="minorEastAsia" w:hAnsiTheme="minorEastAsia" w:hint="eastAsia"/>
          <w:sz w:val="22"/>
        </w:rPr>
        <w:t>令和</w:t>
      </w:r>
      <w:r w:rsidR="002160FB">
        <w:rPr>
          <w:rFonts w:asciiTheme="minorEastAsia" w:hAnsiTheme="minorEastAsia" w:hint="eastAsia"/>
          <w:sz w:val="22"/>
        </w:rPr>
        <w:t>５</w:t>
      </w:r>
      <w:r w:rsidRPr="0072080B">
        <w:rPr>
          <w:rFonts w:asciiTheme="minorEastAsia" w:hAnsiTheme="minorEastAsia" w:hint="eastAsia"/>
          <w:sz w:val="22"/>
        </w:rPr>
        <w:t>年４月１日</w:t>
      </w:r>
      <w:r w:rsidR="00E96DE0" w:rsidRPr="0072080B">
        <w:rPr>
          <w:rFonts w:asciiTheme="minorEastAsia" w:hAnsiTheme="minorEastAsia" w:hint="eastAsia"/>
          <w:sz w:val="22"/>
        </w:rPr>
        <w:t>制定</w:t>
      </w:r>
    </w:p>
    <w:p w14:paraId="3EAE2F95" w14:textId="77777777" w:rsidR="00E96DE0" w:rsidRPr="0072080B" w:rsidRDefault="00E96DE0" w:rsidP="00E96DE0">
      <w:pPr>
        <w:rPr>
          <w:sz w:val="22"/>
        </w:rPr>
      </w:pPr>
    </w:p>
    <w:p w14:paraId="3B644444" w14:textId="77777777" w:rsidR="00E96DE0" w:rsidRPr="0072080B" w:rsidRDefault="00E96DE0" w:rsidP="00E96DE0">
      <w:pPr>
        <w:rPr>
          <w:sz w:val="22"/>
        </w:rPr>
      </w:pPr>
      <w:r w:rsidRPr="0072080B">
        <w:rPr>
          <w:rFonts w:hint="eastAsia"/>
          <w:sz w:val="22"/>
        </w:rPr>
        <w:t>（</w:t>
      </w:r>
      <w:r w:rsidR="00600E1D" w:rsidRPr="0072080B">
        <w:rPr>
          <w:rFonts w:hint="eastAsia"/>
          <w:sz w:val="22"/>
        </w:rPr>
        <w:t>目的</w:t>
      </w:r>
      <w:r w:rsidRPr="0072080B">
        <w:rPr>
          <w:rFonts w:hint="eastAsia"/>
          <w:sz w:val="22"/>
        </w:rPr>
        <w:t>）</w:t>
      </w:r>
    </w:p>
    <w:p w14:paraId="64FBD89C" w14:textId="4E6ED6A7" w:rsidR="00755B0B" w:rsidRPr="0072080B" w:rsidRDefault="00755B0B" w:rsidP="006B4BD9">
      <w:pPr>
        <w:pStyle w:val="a9"/>
        <w:numPr>
          <w:ilvl w:val="0"/>
          <w:numId w:val="1"/>
        </w:numPr>
        <w:ind w:leftChars="0" w:left="227" w:hanging="227"/>
        <w:rPr>
          <w:sz w:val="22"/>
        </w:rPr>
      </w:pPr>
      <w:r w:rsidRPr="0072080B">
        <w:rPr>
          <w:rFonts w:asciiTheme="minorEastAsia" w:hAnsiTheme="minorEastAsia" w:cs="Times New Roman" w:hint="eastAsia"/>
          <w:sz w:val="22"/>
        </w:rPr>
        <w:t>つやま産業支援センター（以下「センター」という。）は，市内</w:t>
      </w:r>
      <w:r w:rsidR="006E6838">
        <w:rPr>
          <w:rFonts w:asciiTheme="minorEastAsia" w:hAnsiTheme="minorEastAsia" w:cs="Times New Roman" w:hint="eastAsia"/>
          <w:sz w:val="22"/>
        </w:rPr>
        <w:t>企業</w:t>
      </w:r>
      <w:r w:rsidRPr="0072080B">
        <w:rPr>
          <w:rFonts w:asciiTheme="minorEastAsia" w:hAnsiTheme="minorEastAsia" w:cs="Times New Roman" w:hint="eastAsia"/>
          <w:sz w:val="22"/>
        </w:rPr>
        <w:t>が</w:t>
      </w:r>
      <w:r w:rsidR="002160FB">
        <w:rPr>
          <w:rFonts w:asciiTheme="minorEastAsia" w:hAnsiTheme="minorEastAsia" w:cs="Times New Roman" w:hint="eastAsia"/>
          <w:sz w:val="22"/>
        </w:rPr>
        <w:t>自社の技術を用い</w:t>
      </w:r>
      <w:r w:rsidR="00EA1CDC">
        <w:rPr>
          <w:rFonts w:asciiTheme="minorEastAsia" w:hAnsiTheme="minorEastAsia" w:cs="Times New Roman" w:hint="eastAsia"/>
          <w:sz w:val="22"/>
        </w:rPr>
        <w:t>て</w:t>
      </w:r>
      <w:r w:rsidR="002160FB">
        <w:rPr>
          <w:rFonts w:asciiTheme="minorEastAsia" w:hAnsiTheme="minorEastAsia" w:cs="Times New Roman" w:hint="eastAsia"/>
          <w:sz w:val="22"/>
        </w:rPr>
        <w:t>行う，新規性の高いソフトウェア又はクラウドサービス</w:t>
      </w:r>
      <w:r w:rsidR="00EA1CDC">
        <w:rPr>
          <w:rFonts w:asciiTheme="minorEastAsia" w:hAnsiTheme="minorEastAsia" w:cs="Times New Roman" w:hint="eastAsia"/>
          <w:sz w:val="22"/>
        </w:rPr>
        <w:t>の</w:t>
      </w:r>
      <w:r w:rsidR="002160FB">
        <w:rPr>
          <w:rFonts w:asciiTheme="minorEastAsia" w:hAnsiTheme="minorEastAsia" w:cs="Times New Roman" w:hint="eastAsia"/>
          <w:sz w:val="22"/>
        </w:rPr>
        <w:t>製品</w:t>
      </w:r>
      <w:r w:rsidR="00EA1CDC">
        <w:rPr>
          <w:rFonts w:asciiTheme="minorEastAsia" w:hAnsiTheme="minorEastAsia" w:cs="Times New Roman" w:hint="eastAsia"/>
          <w:sz w:val="22"/>
        </w:rPr>
        <w:t>化の開発，共同研究</w:t>
      </w:r>
      <w:r w:rsidR="00A4364F">
        <w:rPr>
          <w:rFonts w:asciiTheme="minorEastAsia" w:hAnsiTheme="minorEastAsia" w:cs="Times New Roman" w:hint="eastAsia"/>
          <w:sz w:val="22"/>
        </w:rPr>
        <w:t>等</w:t>
      </w:r>
      <w:r w:rsidR="00EA1CDC">
        <w:rPr>
          <w:rFonts w:asciiTheme="minorEastAsia" w:hAnsiTheme="minorEastAsia" w:cs="Times New Roman" w:hint="eastAsia"/>
          <w:sz w:val="22"/>
        </w:rPr>
        <w:t>に必要な経費に対して,</w:t>
      </w:r>
      <w:r w:rsidR="006B4BD9" w:rsidRPr="0072080B">
        <w:rPr>
          <w:rFonts w:hint="eastAsia"/>
          <w:sz w:val="22"/>
        </w:rPr>
        <w:t xml:space="preserve"> </w:t>
      </w:r>
      <w:r w:rsidR="006B4BD9" w:rsidRPr="0072080B">
        <w:rPr>
          <w:rFonts w:hint="eastAsia"/>
          <w:sz w:val="22"/>
        </w:rPr>
        <w:t>つやま企業サポート事業</w:t>
      </w:r>
      <w:r w:rsidR="00EA1CDC">
        <w:rPr>
          <w:rFonts w:hint="eastAsia"/>
          <w:sz w:val="22"/>
        </w:rPr>
        <w:t>ICT</w:t>
      </w:r>
      <w:r w:rsidR="00EA1CDC">
        <w:rPr>
          <w:rFonts w:hint="eastAsia"/>
          <w:sz w:val="22"/>
        </w:rPr>
        <w:t>技術開発サポート</w:t>
      </w:r>
      <w:r w:rsidR="006B4BD9" w:rsidRPr="0072080B">
        <w:rPr>
          <w:rFonts w:hint="eastAsia"/>
          <w:sz w:val="22"/>
        </w:rPr>
        <w:t>補助金（以下「補助金」という。）を予算の範囲内において交付し，市内</w:t>
      </w:r>
      <w:r w:rsidR="006E6838">
        <w:rPr>
          <w:rFonts w:hint="eastAsia"/>
          <w:sz w:val="22"/>
        </w:rPr>
        <w:t>企業</w:t>
      </w:r>
      <w:r w:rsidR="00EA1CDC">
        <w:rPr>
          <w:rFonts w:hint="eastAsia"/>
          <w:sz w:val="22"/>
        </w:rPr>
        <w:t>が有望市場の開拓を図ることを</w:t>
      </w:r>
      <w:r w:rsidR="006B4BD9" w:rsidRPr="0072080B">
        <w:rPr>
          <w:rFonts w:hint="eastAsia"/>
          <w:sz w:val="22"/>
        </w:rPr>
        <w:t>目的とする。</w:t>
      </w:r>
      <w:r w:rsidRPr="0072080B">
        <w:rPr>
          <w:rFonts w:asciiTheme="minorEastAsia" w:hAnsiTheme="minorEastAsia" w:cs="Times New Roman" w:hint="eastAsia"/>
          <w:sz w:val="22"/>
        </w:rPr>
        <w:t xml:space="preserve">　</w:t>
      </w:r>
    </w:p>
    <w:p w14:paraId="40A4DAC8" w14:textId="291B5EED" w:rsidR="00E96DE0" w:rsidRPr="0072080B" w:rsidRDefault="00600E1D" w:rsidP="00AE67C0">
      <w:pPr>
        <w:ind w:left="220" w:hangingChars="100" w:hanging="220"/>
        <w:rPr>
          <w:sz w:val="22"/>
        </w:rPr>
      </w:pPr>
      <w:r w:rsidRPr="0072080B">
        <w:rPr>
          <w:rFonts w:hint="eastAsia"/>
          <w:sz w:val="22"/>
        </w:rPr>
        <w:t>２　補助金</w:t>
      </w:r>
      <w:r w:rsidR="00E96DE0" w:rsidRPr="0072080B">
        <w:rPr>
          <w:rFonts w:hint="eastAsia"/>
          <w:sz w:val="22"/>
        </w:rPr>
        <w:t>の交付に関しては，</w:t>
      </w:r>
      <w:r w:rsidR="00E1443D" w:rsidRPr="0072080B">
        <w:rPr>
          <w:rFonts w:hint="eastAsia"/>
          <w:sz w:val="22"/>
        </w:rPr>
        <w:t>つやま企業サポート事業補助金交付要綱（以下「補助金交付要綱」という。）に定めるもの</w:t>
      </w:r>
      <w:r w:rsidR="00E96DE0" w:rsidRPr="0072080B">
        <w:rPr>
          <w:rFonts w:hint="eastAsia"/>
          <w:sz w:val="22"/>
        </w:rPr>
        <w:t>のほか，この要領の定めるところによる。</w:t>
      </w:r>
    </w:p>
    <w:p w14:paraId="0F6A095E" w14:textId="77777777" w:rsidR="00E1443D" w:rsidRPr="0072080B" w:rsidRDefault="00E1443D" w:rsidP="00E1443D">
      <w:pPr>
        <w:rPr>
          <w:rFonts w:asciiTheme="minorEastAsia" w:hAnsiTheme="minorEastAsia"/>
          <w:sz w:val="22"/>
        </w:rPr>
      </w:pPr>
      <w:r w:rsidRPr="0072080B">
        <w:rPr>
          <w:rFonts w:asciiTheme="minorEastAsia" w:hAnsiTheme="minorEastAsia" w:hint="eastAsia"/>
          <w:sz w:val="22"/>
        </w:rPr>
        <w:t>（補助対象者）</w:t>
      </w:r>
    </w:p>
    <w:p w14:paraId="71F62566" w14:textId="4653C148" w:rsidR="00E1443D" w:rsidRPr="0072080B" w:rsidRDefault="00E1443D" w:rsidP="00E1443D">
      <w:pPr>
        <w:ind w:left="220" w:hangingChars="100" w:hanging="220"/>
        <w:rPr>
          <w:rFonts w:asciiTheme="minorEastAsia" w:hAnsiTheme="minorEastAsia"/>
          <w:sz w:val="22"/>
        </w:rPr>
      </w:pPr>
      <w:r w:rsidRPr="0072080B">
        <w:rPr>
          <w:rFonts w:asciiTheme="minorEastAsia" w:hAnsiTheme="minorEastAsia" w:hint="eastAsia"/>
          <w:sz w:val="22"/>
        </w:rPr>
        <w:t>第２条　補助金の交付対象者は，補助金交付要綱第２条第１号に定める</w:t>
      </w:r>
      <w:r w:rsidR="006E6838">
        <w:rPr>
          <w:rFonts w:asciiTheme="minorEastAsia" w:hAnsiTheme="minorEastAsia" w:hint="eastAsia"/>
          <w:sz w:val="22"/>
        </w:rPr>
        <w:t>企業</w:t>
      </w:r>
      <w:r w:rsidRPr="0072080B">
        <w:rPr>
          <w:rFonts w:asciiTheme="minorEastAsia" w:hAnsiTheme="minorEastAsia" w:hint="eastAsia"/>
          <w:sz w:val="22"/>
        </w:rPr>
        <w:t>（以下「補助対象者」という。）とする。ただし，補助金交付要綱第３条第２項各号に掲げる要件に該当する場合はこの限りでない。</w:t>
      </w:r>
    </w:p>
    <w:p w14:paraId="0B05BA7C" w14:textId="77777777" w:rsidR="00E1443D" w:rsidRPr="0072080B" w:rsidRDefault="00E1443D" w:rsidP="00E1443D">
      <w:pPr>
        <w:ind w:left="220" w:hangingChars="100" w:hanging="220"/>
        <w:rPr>
          <w:rFonts w:asciiTheme="minorEastAsia" w:hAnsiTheme="minorEastAsia"/>
          <w:sz w:val="22"/>
        </w:rPr>
      </w:pPr>
      <w:r w:rsidRPr="0072080B">
        <w:rPr>
          <w:rFonts w:asciiTheme="minorEastAsia" w:hAnsiTheme="minorEastAsia" w:hint="eastAsia"/>
          <w:sz w:val="22"/>
        </w:rPr>
        <w:t>（補助対象事業）</w:t>
      </w:r>
    </w:p>
    <w:p w14:paraId="3FAD0903" w14:textId="5114D6C7" w:rsidR="00C05208" w:rsidRPr="000F5205" w:rsidRDefault="00E1443D" w:rsidP="009D75A1">
      <w:pPr>
        <w:ind w:left="220" w:hangingChars="100" w:hanging="220"/>
        <w:rPr>
          <w:rFonts w:asciiTheme="minorEastAsia" w:hAnsiTheme="minorEastAsia"/>
          <w:sz w:val="22"/>
        </w:rPr>
      </w:pPr>
      <w:r w:rsidRPr="0072080B">
        <w:rPr>
          <w:rFonts w:asciiTheme="minorEastAsia" w:hAnsiTheme="minorEastAsia" w:hint="eastAsia"/>
          <w:sz w:val="22"/>
        </w:rPr>
        <w:t xml:space="preserve">第３条　</w:t>
      </w:r>
      <w:r w:rsidR="00C05208" w:rsidRPr="00A21847">
        <w:rPr>
          <w:rFonts w:asciiTheme="minorEastAsia" w:hAnsiTheme="minorEastAsia" w:hint="eastAsia"/>
          <w:sz w:val="22"/>
        </w:rPr>
        <w:t>補助の対象となる事業は</w:t>
      </w:r>
      <w:r w:rsidR="009D75A1">
        <w:rPr>
          <w:rFonts w:asciiTheme="minorEastAsia" w:hAnsiTheme="minorEastAsia" w:hint="eastAsia"/>
          <w:sz w:val="22"/>
        </w:rPr>
        <w:t>，</w:t>
      </w:r>
      <w:r w:rsidR="00C05208" w:rsidRPr="000F5205">
        <w:rPr>
          <w:rFonts w:asciiTheme="minorEastAsia" w:hAnsiTheme="minorEastAsia" w:hint="eastAsia"/>
          <w:sz w:val="22"/>
        </w:rPr>
        <w:t>自社の技術を用いた新規性の高い</w:t>
      </w:r>
      <w:r w:rsidR="00C05208" w:rsidRPr="000F5205">
        <w:rPr>
          <w:rFonts w:asciiTheme="minorEastAsia" w:hAnsiTheme="minorEastAsia" w:cs="Times New Roman" w:hint="eastAsia"/>
          <w:sz w:val="22"/>
        </w:rPr>
        <w:t>ソフトウェア又はクラウドサービスの</w:t>
      </w:r>
      <w:r w:rsidR="00C05208" w:rsidRPr="000F5205">
        <w:rPr>
          <w:rFonts w:asciiTheme="minorEastAsia" w:hAnsiTheme="minorEastAsia" w:hint="eastAsia"/>
          <w:sz w:val="22"/>
        </w:rPr>
        <w:t>開発</w:t>
      </w:r>
      <w:r w:rsidR="00A4364F">
        <w:rPr>
          <w:rFonts w:asciiTheme="minorEastAsia" w:hAnsiTheme="minorEastAsia" w:hint="eastAsia"/>
          <w:sz w:val="22"/>
        </w:rPr>
        <w:t>，</w:t>
      </w:r>
      <w:r w:rsidR="00C05208" w:rsidRPr="000F5205">
        <w:rPr>
          <w:rFonts w:asciiTheme="minorEastAsia" w:hAnsiTheme="minorEastAsia" w:hint="eastAsia"/>
          <w:sz w:val="22"/>
        </w:rPr>
        <w:t>共同研究</w:t>
      </w:r>
      <w:r w:rsidR="00C05208" w:rsidRPr="000F5205">
        <w:rPr>
          <w:rFonts w:hint="eastAsia"/>
          <w:sz w:val="22"/>
        </w:rPr>
        <w:t>及び</w:t>
      </w:r>
      <w:r w:rsidR="00A4364F">
        <w:rPr>
          <w:rFonts w:hint="eastAsia"/>
          <w:sz w:val="22"/>
        </w:rPr>
        <w:t>機能拡張</w:t>
      </w:r>
      <w:r w:rsidR="009D75A1" w:rsidRPr="000F5205">
        <w:rPr>
          <w:rFonts w:hint="eastAsia"/>
          <w:sz w:val="22"/>
        </w:rPr>
        <w:t>であって，開発が一法人・一個人の要望を満たすものでなく，開発後の需要が見込まれるもの。</w:t>
      </w:r>
    </w:p>
    <w:p w14:paraId="43ED821C" w14:textId="77777777" w:rsidR="00E1443D" w:rsidRPr="0072080B" w:rsidRDefault="00E1443D" w:rsidP="00E1443D">
      <w:pPr>
        <w:ind w:left="220" w:hangingChars="100" w:hanging="220"/>
        <w:rPr>
          <w:rFonts w:asciiTheme="minorEastAsia" w:hAnsiTheme="minorEastAsia"/>
          <w:sz w:val="22"/>
        </w:rPr>
      </w:pPr>
      <w:r w:rsidRPr="0072080B">
        <w:rPr>
          <w:rFonts w:asciiTheme="minorEastAsia" w:hAnsiTheme="minorEastAsia" w:hint="eastAsia"/>
          <w:sz w:val="22"/>
        </w:rPr>
        <w:t>（補助対象経費等）</w:t>
      </w:r>
    </w:p>
    <w:p w14:paraId="0AA59F25" w14:textId="77777777" w:rsidR="00EE39E0" w:rsidRPr="0072080B" w:rsidRDefault="00E1443D" w:rsidP="00EE39E0">
      <w:pPr>
        <w:ind w:left="220" w:hangingChars="100" w:hanging="220"/>
        <w:rPr>
          <w:rFonts w:asciiTheme="minorEastAsia" w:hAnsiTheme="minorEastAsia"/>
          <w:sz w:val="22"/>
        </w:rPr>
      </w:pPr>
      <w:r w:rsidRPr="0072080B">
        <w:rPr>
          <w:rFonts w:asciiTheme="minorEastAsia" w:hAnsiTheme="minorEastAsia" w:hint="eastAsia"/>
          <w:sz w:val="22"/>
        </w:rPr>
        <w:t>第</w:t>
      </w:r>
      <w:r w:rsidR="00032C47" w:rsidRPr="0072080B">
        <w:rPr>
          <w:rFonts w:asciiTheme="minorEastAsia" w:hAnsiTheme="minorEastAsia" w:hint="eastAsia"/>
          <w:sz w:val="22"/>
        </w:rPr>
        <w:t>４</w:t>
      </w:r>
      <w:r w:rsidRPr="0072080B">
        <w:rPr>
          <w:rFonts w:asciiTheme="minorEastAsia" w:hAnsiTheme="minorEastAsia" w:hint="eastAsia"/>
          <w:sz w:val="22"/>
        </w:rPr>
        <w:t xml:space="preserve">条　</w:t>
      </w:r>
      <w:r w:rsidR="00EE39E0" w:rsidRPr="0072080B">
        <w:rPr>
          <w:rFonts w:asciiTheme="minorEastAsia" w:hAnsiTheme="minorEastAsia" w:hint="eastAsia"/>
          <w:sz w:val="22"/>
        </w:rPr>
        <w:t>補助の対象となる経費及び補助対象期間は，次の各号に掲げるとおりとする。</w:t>
      </w:r>
    </w:p>
    <w:p w14:paraId="1DFF300D" w14:textId="77777777" w:rsidR="009D75A1" w:rsidRPr="00A21847" w:rsidRDefault="009D75A1" w:rsidP="009D75A1">
      <w:pPr>
        <w:ind w:firstLineChars="100" w:firstLine="22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(１)　補助対象経費</w:t>
      </w:r>
    </w:p>
    <w:p w14:paraId="61E3282E" w14:textId="77777777" w:rsidR="009D75A1" w:rsidRPr="00A21847" w:rsidRDefault="009D75A1" w:rsidP="009D75A1">
      <w:pPr>
        <w:ind w:leftChars="200" w:left="420" w:firstLineChars="100" w:firstLine="22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事業に要する経費とし，内容等は別表に定めるものとする。</w:t>
      </w:r>
    </w:p>
    <w:p w14:paraId="62895529" w14:textId="77777777" w:rsidR="009D75A1" w:rsidRPr="00A21847" w:rsidRDefault="009D75A1" w:rsidP="009D75A1">
      <w:pPr>
        <w:ind w:firstLineChars="50" w:firstLine="110"/>
        <w:rPr>
          <w:sz w:val="22"/>
        </w:rPr>
      </w:pPr>
      <w:r w:rsidRPr="00A21847">
        <w:rPr>
          <w:rFonts w:hint="eastAsia"/>
          <w:sz w:val="22"/>
        </w:rPr>
        <w:t>（２）</w:t>
      </w:r>
      <w:r w:rsidRPr="00A21847">
        <w:rPr>
          <w:rFonts w:hint="eastAsia"/>
          <w:sz w:val="22"/>
        </w:rPr>
        <w:t xml:space="preserve"> </w:t>
      </w:r>
      <w:r w:rsidRPr="00A21847">
        <w:rPr>
          <w:rFonts w:hint="eastAsia"/>
          <w:sz w:val="22"/>
        </w:rPr>
        <w:t>補助対象期間</w:t>
      </w:r>
    </w:p>
    <w:p w14:paraId="36947787" w14:textId="77777777" w:rsidR="009D75A1" w:rsidRDefault="009D75A1" w:rsidP="009D75A1">
      <w:pPr>
        <w:rPr>
          <w:rFonts w:asciiTheme="minorEastAsia" w:hAnsiTheme="minorEastAsia"/>
          <w:sz w:val="22"/>
        </w:rPr>
      </w:pPr>
      <w:r w:rsidRPr="00A21847">
        <w:rPr>
          <w:rFonts w:hint="eastAsia"/>
          <w:sz w:val="22"/>
        </w:rPr>
        <w:t xml:space="preserve">　　　補助金の交付決定の翌日から，当該年度末日の１０日前までとする。</w:t>
      </w:r>
      <w:r w:rsidR="00EE39E0" w:rsidRPr="0072080B">
        <w:rPr>
          <w:rFonts w:asciiTheme="minorEastAsia" w:hAnsiTheme="minorEastAsia" w:hint="eastAsia"/>
          <w:sz w:val="22"/>
        </w:rPr>
        <w:t xml:space="preserve">　</w:t>
      </w:r>
    </w:p>
    <w:p w14:paraId="45101DF8" w14:textId="77777777" w:rsidR="009D75A1" w:rsidRPr="00A21847" w:rsidRDefault="009D75A1" w:rsidP="009D75A1">
      <w:pPr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（補助金の申請）</w:t>
      </w:r>
    </w:p>
    <w:p w14:paraId="165A7B54" w14:textId="77777777" w:rsidR="009D75A1" w:rsidRPr="00A21847" w:rsidRDefault="009D75A1" w:rsidP="009D75A1">
      <w:pPr>
        <w:ind w:left="220" w:hangingChars="100" w:hanging="22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第５条　補助金の交付を受けようとする者は，</w:t>
      </w:r>
      <w:bookmarkStart w:id="0" w:name="_Hlk36480606"/>
      <w:r w:rsidRPr="00A21847">
        <w:rPr>
          <w:rFonts w:ascii="ＭＳ 明朝" w:eastAsia="ＭＳ 明朝" w:hAnsi="ＭＳ 明朝" w:cs="Times New Roman" w:hint="eastAsia"/>
          <w:sz w:val="22"/>
          <w:szCs w:val="21"/>
        </w:rPr>
        <w:t>別に定める様式による</w:t>
      </w:r>
      <w:bookmarkEnd w:id="0"/>
      <w:r w:rsidRPr="00A21847">
        <w:rPr>
          <w:rFonts w:asciiTheme="minorEastAsia" w:hAnsiTheme="minorEastAsia" w:hint="eastAsia"/>
          <w:sz w:val="22"/>
        </w:rPr>
        <w:t>交付申請書に次の各号に掲げる書類を添えて，５月末までにセンターに提出しなければならない。</w:t>
      </w:r>
    </w:p>
    <w:p w14:paraId="2839FCE4" w14:textId="77777777" w:rsidR="009D75A1" w:rsidRPr="00A21847" w:rsidRDefault="009D75A1" w:rsidP="009D75A1">
      <w:pPr>
        <w:ind w:leftChars="100" w:left="21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(１)　決算報告書（直近決算期分のみ）</w:t>
      </w:r>
    </w:p>
    <w:p w14:paraId="53A77338" w14:textId="77777777" w:rsidR="009D75A1" w:rsidRPr="00A21847" w:rsidRDefault="009D75A1" w:rsidP="009D75A1">
      <w:pPr>
        <w:ind w:leftChars="100" w:left="21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(２)　市税完納証明書</w:t>
      </w:r>
    </w:p>
    <w:p w14:paraId="59FC149E" w14:textId="77777777" w:rsidR="009D75A1" w:rsidRPr="00A21847" w:rsidRDefault="009D75A1" w:rsidP="009D75A1">
      <w:pPr>
        <w:ind w:leftChars="100" w:left="21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(３)　その他センターが必要と認める書類</w:t>
      </w:r>
    </w:p>
    <w:p w14:paraId="00420DE8" w14:textId="77777777" w:rsidR="009D75A1" w:rsidRPr="00A21847" w:rsidRDefault="009D75A1" w:rsidP="009D75A1">
      <w:pPr>
        <w:ind w:left="220" w:hangingChars="100" w:hanging="22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（補助金交付の制限）</w:t>
      </w:r>
    </w:p>
    <w:p w14:paraId="011C23B9" w14:textId="77777777" w:rsidR="009D75A1" w:rsidRPr="00A21847" w:rsidRDefault="009D75A1" w:rsidP="009D75A1">
      <w:pPr>
        <w:ind w:left="220" w:hangingChars="100" w:hanging="22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第６条　補助金交付の対象となる事業は，１補助対象者当たり，同一年度内において１事業とする。</w:t>
      </w:r>
    </w:p>
    <w:p w14:paraId="2F932AA7" w14:textId="5F74987D" w:rsidR="009D75A1" w:rsidRPr="00A21847" w:rsidRDefault="009D75A1" w:rsidP="009D75A1">
      <w:pPr>
        <w:ind w:left="220" w:hangingChars="100" w:hanging="22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lastRenderedPageBreak/>
        <w:t>２　１補助対象者当たり，補助対象経費のうち，</w:t>
      </w:r>
      <w:r>
        <w:rPr>
          <w:rFonts w:asciiTheme="minorEastAsia" w:hAnsiTheme="minorEastAsia" w:hint="eastAsia"/>
          <w:sz w:val="22"/>
        </w:rPr>
        <w:t>２</w:t>
      </w:r>
      <w:r w:rsidRPr="00A21847">
        <w:rPr>
          <w:rFonts w:asciiTheme="minorEastAsia" w:hAnsiTheme="minorEastAsia" w:hint="eastAsia"/>
          <w:sz w:val="22"/>
        </w:rPr>
        <w:t>分の</w:t>
      </w:r>
      <w:r>
        <w:rPr>
          <w:rFonts w:asciiTheme="minorEastAsia" w:hAnsiTheme="minorEastAsia" w:hint="eastAsia"/>
          <w:sz w:val="22"/>
        </w:rPr>
        <w:t>１</w:t>
      </w:r>
      <w:r w:rsidRPr="00A21847">
        <w:rPr>
          <w:rFonts w:asciiTheme="minorEastAsia" w:hAnsiTheme="minorEastAsia" w:hint="eastAsia"/>
          <w:sz w:val="22"/>
        </w:rPr>
        <w:t>以内とし，同一年度において</w:t>
      </w:r>
      <w:r>
        <w:rPr>
          <w:rFonts w:asciiTheme="minorEastAsia" w:hAnsiTheme="minorEastAsia" w:hint="eastAsia"/>
          <w:sz w:val="22"/>
        </w:rPr>
        <w:t>１００</w:t>
      </w:r>
      <w:r w:rsidRPr="00A21847">
        <w:rPr>
          <w:rFonts w:asciiTheme="minorEastAsia" w:hAnsiTheme="minorEastAsia" w:hint="eastAsia"/>
          <w:sz w:val="22"/>
        </w:rPr>
        <w:t>万円を限度とする。</w:t>
      </w:r>
    </w:p>
    <w:p w14:paraId="3BD82498" w14:textId="77777777" w:rsidR="009D75A1" w:rsidRPr="00A21847" w:rsidRDefault="009D75A1" w:rsidP="009D75A1">
      <w:pPr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３　補助金の交付は，同一事業につき３回を限度とする。</w:t>
      </w:r>
    </w:p>
    <w:p w14:paraId="6D7FA4B7" w14:textId="77777777" w:rsidR="00146DF6" w:rsidRPr="00A21847" w:rsidRDefault="00146DF6" w:rsidP="00146DF6">
      <w:pPr>
        <w:ind w:leftChars="100" w:left="21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（審査委員会）</w:t>
      </w:r>
    </w:p>
    <w:p w14:paraId="54DEEDCD" w14:textId="1B736595" w:rsidR="00146DF6" w:rsidRPr="00A21847" w:rsidRDefault="00146DF6" w:rsidP="00146DF6">
      <w:pPr>
        <w:ind w:left="220" w:hangingChars="100" w:hanging="22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第７条　補助金の交付については，審査委員会を設置して</w:t>
      </w:r>
      <w:r w:rsidR="007E6C62">
        <w:rPr>
          <w:rFonts w:asciiTheme="minorEastAsia" w:hAnsiTheme="minorEastAsia" w:hint="eastAsia"/>
          <w:sz w:val="22"/>
        </w:rPr>
        <w:t>新規性，市場性</w:t>
      </w:r>
      <w:r w:rsidRPr="00A21847">
        <w:rPr>
          <w:rFonts w:asciiTheme="minorEastAsia" w:hAnsiTheme="minorEastAsia" w:hint="eastAsia"/>
          <w:sz w:val="22"/>
        </w:rPr>
        <w:t>等について必要な事項を審査し，補助金交付の可否を申請者に通知するものとする。</w:t>
      </w:r>
    </w:p>
    <w:p w14:paraId="0755ABEA" w14:textId="77777777" w:rsidR="00146DF6" w:rsidRPr="00A21847" w:rsidRDefault="00146DF6" w:rsidP="00146DF6">
      <w:pPr>
        <w:ind w:left="220" w:hangingChars="100" w:hanging="22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２　審査委員会は委員７名以内をもって組織し，委員会の運営に関し必要な事項はセンターが別に定める。</w:t>
      </w:r>
    </w:p>
    <w:p w14:paraId="5E353771" w14:textId="77777777" w:rsidR="00146DF6" w:rsidRPr="00A21847" w:rsidRDefault="00146DF6" w:rsidP="00146DF6">
      <w:pPr>
        <w:ind w:leftChars="100" w:left="21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（実績報告）</w:t>
      </w:r>
    </w:p>
    <w:p w14:paraId="3A9CDAD2" w14:textId="77777777" w:rsidR="00146DF6" w:rsidRPr="00A21847" w:rsidRDefault="00146DF6" w:rsidP="00146DF6">
      <w:pPr>
        <w:ind w:left="220" w:hangingChars="100" w:hanging="22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第８条　補助事業者は，補助事業が完了したときは，当該事業完了の日から３０日を経過した日又は当該年度末日の１０日前のいずれか早い日までに，</w:t>
      </w:r>
      <w:r w:rsidRPr="00A21847">
        <w:rPr>
          <w:rFonts w:ascii="ＭＳ 明朝" w:eastAsia="ＭＳ 明朝" w:hAnsi="ＭＳ 明朝" w:cs="Times New Roman" w:hint="eastAsia"/>
          <w:sz w:val="22"/>
          <w:szCs w:val="21"/>
        </w:rPr>
        <w:t>別に定める様式による</w:t>
      </w:r>
      <w:r w:rsidRPr="00A21847">
        <w:rPr>
          <w:rFonts w:asciiTheme="minorEastAsia" w:hAnsiTheme="minorEastAsia" w:hint="eastAsia"/>
          <w:sz w:val="22"/>
        </w:rPr>
        <w:t>実績報告書に次の各号に掲げる書類を添えてセンターに提出しなければならない。</w:t>
      </w:r>
    </w:p>
    <w:p w14:paraId="2E836BED" w14:textId="57580F1D" w:rsidR="00146DF6" w:rsidRPr="000F5205" w:rsidRDefault="00146DF6" w:rsidP="000F5205">
      <w:pPr>
        <w:pStyle w:val="a9"/>
        <w:numPr>
          <w:ilvl w:val="0"/>
          <w:numId w:val="3"/>
        </w:numPr>
        <w:ind w:leftChars="0"/>
        <w:rPr>
          <w:rFonts w:ascii="ＭＳ 明朝" w:eastAsia="ＭＳ 明朝"/>
          <w:sz w:val="22"/>
        </w:rPr>
      </w:pPr>
      <w:r w:rsidRPr="000F5205">
        <w:rPr>
          <w:rFonts w:ascii="ＭＳ 明朝" w:eastAsia="ＭＳ 明朝" w:hint="eastAsia"/>
          <w:sz w:val="22"/>
        </w:rPr>
        <w:t>開発</w:t>
      </w:r>
      <w:r w:rsidR="0009437B" w:rsidRPr="000F5205">
        <w:rPr>
          <w:rFonts w:ascii="ＭＳ 明朝" w:eastAsia="ＭＳ 明朝" w:hint="eastAsia"/>
          <w:sz w:val="22"/>
        </w:rPr>
        <w:t>ソフトウェア</w:t>
      </w:r>
      <w:r w:rsidRPr="000F5205">
        <w:rPr>
          <w:rFonts w:ascii="ＭＳ 明朝" w:eastAsia="ＭＳ 明朝" w:hint="eastAsia"/>
          <w:sz w:val="22"/>
        </w:rPr>
        <w:t>等の</w:t>
      </w:r>
      <w:r w:rsidR="0009437B" w:rsidRPr="000F5205">
        <w:rPr>
          <w:rFonts w:ascii="ＭＳ 明朝" w:eastAsia="ＭＳ 明朝" w:hint="eastAsia"/>
          <w:sz w:val="22"/>
        </w:rPr>
        <w:t>内容が</w:t>
      </w:r>
      <w:r w:rsidRPr="000F5205">
        <w:rPr>
          <w:rFonts w:ascii="ＭＳ 明朝" w:eastAsia="ＭＳ 明朝" w:hint="eastAsia"/>
          <w:sz w:val="22"/>
        </w:rPr>
        <w:t>分かる書類</w:t>
      </w:r>
    </w:p>
    <w:p w14:paraId="00BF4899" w14:textId="750595CB" w:rsidR="0009437B" w:rsidRPr="000F5205" w:rsidRDefault="0009437B" w:rsidP="000F5205">
      <w:pPr>
        <w:pStyle w:val="a9"/>
        <w:numPr>
          <w:ilvl w:val="0"/>
          <w:numId w:val="3"/>
        </w:numPr>
        <w:ind w:leftChars="0"/>
        <w:rPr>
          <w:rFonts w:ascii="ＭＳ 明朝" w:eastAsia="ＭＳ 明朝"/>
          <w:sz w:val="22"/>
        </w:rPr>
      </w:pPr>
      <w:r w:rsidRPr="0072080B">
        <w:rPr>
          <w:rFonts w:asciiTheme="minorEastAsia" w:hAnsiTheme="minorEastAsia" w:cs="Times New Roman" w:hint="eastAsia"/>
          <w:sz w:val="22"/>
        </w:rPr>
        <w:t>補助対象経費の内容及び領収が確認できる書類等の写し</w:t>
      </w:r>
    </w:p>
    <w:p w14:paraId="02D04170" w14:textId="71F1ED1E" w:rsidR="00146DF6" w:rsidRPr="00A21847" w:rsidRDefault="00146DF6" w:rsidP="00146DF6">
      <w:pPr>
        <w:ind w:leftChars="100" w:left="210"/>
        <w:rPr>
          <w:rFonts w:ascii="ＭＳ 明朝" w:eastAsia="ＭＳ 明朝"/>
          <w:sz w:val="22"/>
        </w:rPr>
      </w:pPr>
      <w:r w:rsidRPr="00A21847">
        <w:rPr>
          <w:rFonts w:ascii="ＭＳ 明朝" w:eastAsia="ＭＳ 明朝" w:hint="eastAsia"/>
          <w:sz w:val="22"/>
        </w:rPr>
        <w:t>(</w:t>
      </w:r>
      <w:r w:rsidR="0009437B">
        <w:rPr>
          <w:rFonts w:ascii="ＭＳ 明朝" w:eastAsia="ＭＳ 明朝" w:hint="eastAsia"/>
          <w:sz w:val="22"/>
        </w:rPr>
        <w:t>３</w:t>
      </w:r>
      <w:r w:rsidRPr="00A21847">
        <w:rPr>
          <w:rFonts w:ascii="ＭＳ 明朝" w:eastAsia="ＭＳ 明朝" w:hint="eastAsia"/>
          <w:sz w:val="22"/>
        </w:rPr>
        <w:t>)　その他センターが必要と認める書類</w:t>
      </w:r>
    </w:p>
    <w:p w14:paraId="0A6B0D1A" w14:textId="77777777" w:rsidR="00146DF6" w:rsidRPr="00A21847" w:rsidRDefault="00146DF6" w:rsidP="00146DF6">
      <w:pPr>
        <w:ind w:leftChars="100" w:left="21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（補助金の支払い方法）</w:t>
      </w:r>
    </w:p>
    <w:p w14:paraId="47E266C1" w14:textId="77777777" w:rsidR="00146DF6" w:rsidRPr="00A21847" w:rsidRDefault="00146DF6" w:rsidP="00146DF6">
      <w:pPr>
        <w:ind w:left="220" w:hangingChars="100" w:hanging="22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第９条　補助金の支払いは，精算払いとする。ただし</w:t>
      </w:r>
      <w:r w:rsidRPr="00A21847">
        <w:rPr>
          <w:rFonts w:ascii="ＭＳ 明朝" w:eastAsia="ＭＳ 明朝" w:hint="eastAsia"/>
          <w:sz w:val="22"/>
        </w:rPr>
        <w:t>，</w:t>
      </w:r>
      <w:r w:rsidRPr="00A21847">
        <w:rPr>
          <w:rFonts w:asciiTheme="minorEastAsia" w:hAnsiTheme="minorEastAsia" w:hint="eastAsia"/>
          <w:sz w:val="22"/>
        </w:rPr>
        <w:t>センターが認める場合は，補助事業者は補助申請額の２分の１を上限に概算払いを請求することができる。</w:t>
      </w:r>
    </w:p>
    <w:p w14:paraId="538CCF72" w14:textId="77777777" w:rsidR="00146DF6" w:rsidRPr="00A21847" w:rsidRDefault="00146DF6" w:rsidP="00146DF6">
      <w:pPr>
        <w:ind w:left="220" w:hangingChars="100" w:hanging="22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２　センターが特に必要と認める場合は，別途協議し決定する。</w:t>
      </w:r>
    </w:p>
    <w:p w14:paraId="5BFF350F" w14:textId="77777777" w:rsidR="00146DF6" w:rsidRPr="00A21847" w:rsidRDefault="00146DF6" w:rsidP="00146DF6">
      <w:pPr>
        <w:ind w:leftChars="100" w:left="210"/>
        <w:rPr>
          <w:rFonts w:asciiTheme="minorEastAsia" w:hAnsiTheme="minorEastAsia" w:cs="ＭＳ 明朝"/>
          <w:kern w:val="0"/>
          <w:sz w:val="22"/>
        </w:rPr>
      </w:pPr>
      <w:r w:rsidRPr="00A21847">
        <w:rPr>
          <w:rFonts w:asciiTheme="minorEastAsia" w:hAnsiTheme="minorEastAsia" w:cs="ＭＳ 明朝" w:hint="eastAsia"/>
          <w:kern w:val="0"/>
          <w:sz w:val="22"/>
        </w:rPr>
        <w:t>（その他）</w:t>
      </w:r>
    </w:p>
    <w:p w14:paraId="68A368D2" w14:textId="77777777" w:rsidR="00146DF6" w:rsidRPr="00A21847" w:rsidRDefault="00146DF6" w:rsidP="00146DF6">
      <w:pPr>
        <w:ind w:left="220" w:hangingChars="100" w:hanging="220"/>
        <w:rPr>
          <w:rFonts w:asciiTheme="minorEastAsia" w:hAnsiTheme="minorEastAsia" w:cs="ＭＳ 明朝"/>
          <w:kern w:val="0"/>
          <w:sz w:val="22"/>
        </w:rPr>
      </w:pPr>
      <w:r w:rsidRPr="00A21847">
        <w:rPr>
          <w:rFonts w:asciiTheme="minorEastAsia" w:hAnsiTheme="minorEastAsia" w:cs="ＭＳ 明朝" w:hint="eastAsia"/>
          <w:kern w:val="0"/>
          <w:sz w:val="22"/>
        </w:rPr>
        <w:t>第１０条　この要領に定めるもののほか，補助金の交付に関し必要な事項は，センターが別に定める。</w:t>
      </w:r>
    </w:p>
    <w:p w14:paraId="5FF94177" w14:textId="77777777" w:rsidR="00146DF6" w:rsidRPr="00A21847" w:rsidRDefault="00146DF6" w:rsidP="00146DF6">
      <w:pPr>
        <w:ind w:left="220" w:hangingChars="100" w:hanging="220"/>
        <w:rPr>
          <w:rFonts w:asciiTheme="minorEastAsia" w:hAnsiTheme="minorEastAsia" w:cs="ＭＳ 明朝"/>
          <w:kern w:val="0"/>
          <w:sz w:val="22"/>
        </w:rPr>
      </w:pPr>
    </w:p>
    <w:p w14:paraId="785151C3" w14:textId="77777777" w:rsidR="00146DF6" w:rsidRPr="00A21847" w:rsidRDefault="00146DF6" w:rsidP="00146DF6">
      <w:pPr>
        <w:ind w:firstLineChars="300" w:firstLine="66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付　則</w:t>
      </w:r>
    </w:p>
    <w:p w14:paraId="62BA9661" w14:textId="77777777" w:rsidR="00146DF6" w:rsidRPr="00A21847" w:rsidRDefault="00146DF6" w:rsidP="00146DF6">
      <w:pPr>
        <w:ind w:firstLineChars="100" w:firstLine="220"/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（施行期日）</w:t>
      </w:r>
    </w:p>
    <w:p w14:paraId="2B2800D9" w14:textId="7EF358F4" w:rsidR="00146DF6" w:rsidRPr="00A21847" w:rsidRDefault="00146DF6" w:rsidP="00146DF6">
      <w:pPr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１　この要領は，制定の日から施行し，令和</w:t>
      </w:r>
      <w:r w:rsidR="0009437B">
        <w:rPr>
          <w:rFonts w:asciiTheme="minorEastAsia" w:hAnsiTheme="minorEastAsia" w:hint="eastAsia"/>
          <w:sz w:val="22"/>
        </w:rPr>
        <w:t>５</w:t>
      </w:r>
      <w:r w:rsidRPr="00A21847">
        <w:rPr>
          <w:rFonts w:asciiTheme="minorEastAsia" w:hAnsiTheme="minorEastAsia" w:hint="eastAsia"/>
          <w:sz w:val="22"/>
        </w:rPr>
        <w:t>年度分の補助金から適用する。</w:t>
      </w:r>
    </w:p>
    <w:p w14:paraId="12D7879D" w14:textId="77777777" w:rsidR="009D75A1" w:rsidRPr="00146DF6" w:rsidRDefault="009D75A1" w:rsidP="00E96DE0">
      <w:pPr>
        <w:rPr>
          <w:sz w:val="22"/>
        </w:rPr>
      </w:pPr>
    </w:p>
    <w:p w14:paraId="3C6D7561" w14:textId="4845FA2B" w:rsidR="00A77C43" w:rsidRDefault="00A77C43" w:rsidP="00D41DD7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5D4C37C7" w14:textId="77777777" w:rsidR="00A77C43" w:rsidRPr="00A21847" w:rsidRDefault="00A77C43" w:rsidP="00A77C43">
      <w:pPr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lastRenderedPageBreak/>
        <w:t>別表</w:t>
      </w:r>
    </w:p>
    <w:tbl>
      <w:tblPr>
        <w:tblStyle w:val="ab"/>
        <w:tblpPr w:leftFromText="142" w:rightFromText="142" w:vertAnchor="text" w:horzAnchor="margin" w:tblpX="-352" w:tblpY="216"/>
        <w:tblW w:w="9468" w:type="dxa"/>
        <w:tblLook w:val="04A0" w:firstRow="1" w:lastRow="0" w:firstColumn="1" w:lastColumn="0" w:noHBand="0" w:noVBand="1"/>
      </w:tblPr>
      <w:tblGrid>
        <w:gridCol w:w="1951"/>
        <w:gridCol w:w="6437"/>
        <w:gridCol w:w="1080"/>
      </w:tblGrid>
      <w:tr w:rsidR="00A77C43" w:rsidRPr="00A21847" w14:paraId="30392390" w14:textId="77777777" w:rsidTr="00660387">
        <w:trPr>
          <w:trHeight w:val="270"/>
        </w:trPr>
        <w:tc>
          <w:tcPr>
            <w:tcW w:w="1951" w:type="dxa"/>
            <w:noWrap/>
            <w:vAlign w:val="center"/>
            <w:hideMark/>
          </w:tcPr>
          <w:p w14:paraId="5004B48B" w14:textId="77777777" w:rsidR="00A77C43" w:rsidRPr="00A21847" w:rsidRDefault="00A77C43" w:rsidP="00660387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経費区分</w:t>
            </w:r>
          </w:p>
        </w:tc>
        <w:tc>
          <w:tcPr>
            <w:tcW w:w="6437" w:type="dxa"/>
            <w:noWrap/>
            <w:hideMark/>
          </w:tcPr>
          <w:p w14:paraId="5F8F1DDF" w14:textId="77777777" w:rsidR="00A77C43" w:rsidRPr="00A21847" w:rsidRDefault="00A77C43" w:rsidP="00660387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1080" w:type="dxa"/>
            <w:vAlign w:val="center"/>
          </w:tcPr>
          <w:p w14:paraId="1079EB00" w14:textId="77777777" w:rsidR="00A77C43" w:rsidRPr="00A21847" w:rsidRDefault="00A77C43" w:rsidP="00660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補助率</w:t>
            </w:r>
          </w:p>
        </w:tc>
      </w:tr>
      <w:tr w:rsidR="00A77C43" w:rsidRPr="00A21847" w14:paraId="0C4859F6" w14:textId="77777777" w:rsidTr="00660387">
        <w:trPr>
          <w:trHeight w:val="960"/>
        </w:trPr>
        <w:tc>
          <w:tcPr>
            <w:tcW w:w="1951" w:type="dxa"/>
            <w:noWrap/>
            <w:vAlign w:val="center"/>
            <w:hideMark/>
          </w:tcPr>
          <w:p w14:paraId="1B160682" w14:textId="77777777" w:rsidR="00A77C43" w:rsidRPr="00A21847" w:rsidRDefault="00A77C43" w:rsidP="00660387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旅費</w:t>
            </w:r>
          </w:p>
        </w:tc>
        <w:tc>
          <w:tcPr>
            <w:tcW w:w="6437" w:type="dxa"/>
            <w:hideMark/>
          </w:tcPr>
          <w:p w14:paraId="37046FBC" w14:textId="4C9E6701" w:rsidR="00A77C43" w:rsidRPr="00A21847" w:rsidRDefault="00A77C43" w:rsidP="00660387">
            <w:pPr>
              <w:snapToGrid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○新</w:t>
            </w:r>
            <w:r w:rsidR="007E6C62">
              <w:rPr>
                <w:rFonts w:asciiTheme="minorEastAsia" w:hAnsiTheme="minorEastAsia" w:hint="eastAsia"/>
                <w:sz w:val="22"/>
              </w:rPr>
              <w:t>ソフトウェア等の</w:t>
            </w:r>
            <w:r w:rsidRPr="00A21847">
              <w:rPr>
                <w:rFonts w:asciiTheme="minorEastAsia" w:hAnsiTheme="minorEastAsia" w:hint="eastAsia"/>
                <w:sz w:val="22"/>
              </w:rPr>
              <w:t>開発を行うために直接必要な旅費</w:t>
            </w:r>
          </w:p>
          <w:p w14:paraId="403F5637" w14:textId="77777777" w:rsidR="00A77C43" w:rsidRPr="00A21847" w:rsidRDefault="00A77C43" w:rsidP="00660387">
            <w:pPr>
              <w:snapToGrid w:val="0"/>
              <w:ind w:leftChars="100" w:left="210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（国内を原則とする）</w:t>
            </w:r>
          </w:p>
          <w:p w14:paraId="58DB4A6E" w14:textId="77777777" w:rsidR="00A77C43" w:rsidRPr="00A21847" w:rsidRDefault="00A77C43" w:rsidP="00660387">
            <w:pPr>
              <w:snapToGrid w:val="0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 xml:space="preserve">　※タクシー代、グリーン料金、航空運賃等のファーストクラス料金等は含まない。</w:t>
            </w:r>
          </w:p>
          <w:p w14:paraId="6FC33E9E" w14:textId="77777777" w:rsidR="00A77C43" w:rsidRPr="00A21847" w:rsidRDefault="00A77C43" w:rsidP="00660387">
            <w:pPr>
              <w:snapToGrid w:val="0"/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※全補助対象経費の１／５以内</w:t>
            </w:r>
          </w:p>
        </w:tc>
        <w:tc>
          <w:tcPr>
            <w:tcW w:w="1080" w:type="dxa"/>
            <w:vMerge w:val="restart"/>
            <w:vAlign w:val="center"/>
          </w:tcPr>
          <w:p w14:paraId="30461961" w14:textId="580C9B77" w:rsidR="00A77C43" w:rsidRPr="00A21847" w:rsidRDefault="007E6C62" w:rsidP="006603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612E95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２</w:t>
            </w:r>
          </w:p>
        </w:tc>
      </w:tr>
      <w:tr w:rsidR="00A77C43" w:rsidRPr="00A21847" w14:paraId="752E6945" w14:textId="77777777" w:rsidTr="00EB4101">
        <w:trPr>
          <w:trHeight w:val="878"/>
        </w:trPr>
        <w:tc>
          <w:tcPr>
            <w:tcW w:w="1951" w:type="dxa"/>
            <w:noWrap/>
            <w:vAlign w:val="center"/>
            <w:hideMark/>
          </w:tcPr>
          <w:p w14:paraId="6ED9B3BD" w14:textId="4041387A" w:rsidR="00A77C43" w:rsidRPr="00A21847" w:rsidRDefault="006E3314" w:rsidP="00660387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工具・</w:t>
            </w:r>
            <w:r w:rsidR="00612E95">
              <w:rPr>
                <w:rFonts w:asciiTheme="minorEastAsia" w:hAnsiTheme="minorEastAsia" w:hint="eastAsia"/>
                <w:sz w:val="22"/>
              </w:rPr>
              <w:t>器具</w:t>
            </w:r>
            <w:r w:rsidR="00A77C43" w:rsidRPr="00A21847">
              <w:rPr>
                <w:rFonts w:asciiTheme="minorEastAsia" w:hAnsiTheme="minorEastAsia" w:hint="eastAsia"/>
                <w:sz w:val="22"/>
              </w:rPr>
              <w:t>費</w:t>
            </w:r>
          </w:p>
        </w:tc>
        <w:tc>
          <w:tcPr>
            <w:tcW w:w="6437" w:type="dxa"/>
            <w:hideMark/>
          </w:tcPr>
          <w:p w14:paraId="3880D5DD" w14:textId="77777777" w:rsidR="00612E95" w:rsidRDefault="00A77C43" w:rsidP="00660387">
            <w:pPr>
              <w:snapToGrid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○</w:t>
            </w:r>
            <w:r w:rsidR="00612E95">
              <w:rPr>
                <w:rFonts w:asciiTheme="minorEastAsia" w:hAnsiTheme="minorEastAsia" w:hint="eastAsia"/>
                <w:sz w:val="22"/>
              </w:rPr>
              <w:t>機器等の購入費用及び借用費用</w:t>
            </w:r>
          </w:p>
          <w:p w14:paraId="034B3EA7" w14:textId="1C53EE30" w:rsidR="00612E95" w:rsidRPr="00A21847" w:rsidRDefault="00612E95" w:rsidP="00EB4101">
            <w:pPr>
              <w:snapToGrid w:val="0"/>
              <w:ind w:left="169" w:hangingChars="77" w:hanging="16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〇汎用性の高い一般ＰＣ機器、タブレット端末、スマートフォン端末等は除く。</w:t>
            </w:r>
          </w:p>
        </w:tc>
        <w:tc>
          <w:tcPr>
            <w:tcW w:w="1080" w:type="dxa"/>
            <w:vMerge/>
            <w:vAlign w:val="center"/>
          </w:tcPr>
          <w:p w14:paraId="78AF3919" w14:textId="77777777" w:rsidR="00A77C43" w:rsidRPr="00A21847" w:rsidRDefault="00A77C43" w:rsidP="00660387">
            <w:pPr>
              <w:jc w:val="center"/>
              <w:rPr>
                <w:sz w:val="22"/>
              </w:rPr>
            </w:pPr>
          </w:p>
        </w:tc>
      </w:tr>
      <w:tr w:rsidR="00A77C43" w:rsidRPr="00A21847" w14:paraId="60CDADC8" w14:textId="77777777" w:rsidTr="00660387">
        <w:trPr>
          <w:trHeight w:val="790"/>
        </w:trPr>
        <w:tc>
          <w:tcPr>
            <w:tcW w:w="1951" w:type="dxa"/>
            <w:noWrap/>
            <w:vAlign w:val="center"/>
            <w:hideMark/>
          </w:tcPr>
          <w:p w14:paraId="66869317" w14:textId="77777777" w:rsidR="00A77C43" w:rsidRPr="00A21847" w:rsidRDefault="00A77C43" w:rsidP="00660387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共同研究費</w:t>
            </w:r>
          </w:p>
        </w:tc>
        <w:tc>
          <w:tcPr>
            <w:tcW w:w="6437" w:type="dxa"/>
            <w:hideMark/>
          </w:tcPr>
          <w:p w14:paraId="53C5CF11" w14:textId="77777777" w:rsidR="00A77C43" w:rsidRPr="00A21847" w:rsidRDefault="00A77C43" w:rsidP="00660387">
            <w:pPr>
              <w:snapToGrid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○大学等との共同研究契約等に基づき当該大学等に委託する経費</w:t>
            </w:r>
          </w:p>
          <w:p w14:paraId="66A5A6BA" w14:textId="77777777" w:rsidR="00A77C43" w:rsidRPr="00A21847" w:rsidRDefault="00A77C43" w:rsidP="00660387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 xml:space="preserve">　※大学等に現物支給する場合の消耗品費等を含む。</w:t>
            </w:r>
          </w:p>
          <w:p w14:paraId="7BFA0874" w14:textId="77777777" w:rsidR="00A77C43" w:rsidRPr="00A21847" w:rsidRDefault="00A77C43" w:rsidP="00660387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 xml:space="preserve">　※人件費は除く。</w:t>
            </w:r>
          </w:p>
        </w:tc>
        <w:tc>
          <w:tcPr>
            <w:tcW w:w="1080" w:type="dxa"/>
            <w:vMerge/>
            <w:vAlign w:val="center"/>
          </w:tcPr>
          <w:p w14:paraId="42235702" w14:textId="77777777" w:rsidR="00A77C43" w:rsidRPr="00A21847" w:rsidRDefault="00A77C43" w:rsidP="00660387">
            <w:pPr>
              <w:jc w:val="center"/>
              <w:rPr>
                <w:sz w:val="22"/>
              </w:rPr>
            </w:pPr>
          </w:p>
        </w:tc>
      </w:tr>
      <w:tr w:rsidR="00A77C43" w:rsidRPr="00A21847" w14:paraId="07E888B1" w14:textId="77777777" w:rsidTr="00660387">
        <w:trPr>
          <w:trHeight w:val="277"/>
        </w:trPr>
        <w:tc>
          <w:tcPr>
            <w:tcW w:w="1951" w:type="dxa"/>
            <w:noWrap/>
            <w:vAlign w:val="center"/>
            <w:hideMark/>
          </w:tcPr>
          <w:p w14:paraId="4E17A4F1" w14:textId="77777777" w:rsidR="00A77C43" w:rsidRPr="00A21847" w:rsidRDefault="00A77C43" w:rsidP="00660387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外注費</w:t>
            </w:r>
          </w:p>
        </w:tc>
        <w:tc>
          <w:tcPr>
            <w:tcW w:w="6437" w:type="dxa"/>
            <w:hideMark/>
          </w:tcPr>
          <w:p w14:paraId="7C1F96A0" w14:textId="21F22FA4" w:rsidR="00A77C43" w:rsidRPr="00A21847" w:rsidRDefault="00A77C43" w:rsidP="00660387">
            <w:pPr>
              <w:snapToGrid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○外注する場合に要する経費</w:t>
            </w:r>
          </w:p>
          <w:p w14:paraId="255FDDFE" w14:textId="070E84F7" w:rsidR="00A77C43" w:rsidRPr="00A21847" w:rsidRDefault="00A77C43" w:rsidP="00660387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※全補助対象経費の１／</w:t>
            </w:r>
            <w:r w:rsidR="00EB4101">
              <w:rPr>
                <w:rFonts w:asciiTheme="minorEastAsia" w:hAnsiTheme="minorEastAsia" w:hint="eastAsia"/>
                <w:sz w:val="22"/>
              </w:rPr>
              <w:t>４</w:t>
            </w:r>
            <w:r w:rsidRPr="00A21847">
              <w:rPr>
                <w:rFonts w:asciiTheme="minorEastAsia" w:hAnsiTheme="minorEastAsia" w:hint="eastAsia"/>
                <w:sz w:val="22"/>
              </w:rPr>
              <w:t>以内</w:t>
            </w:r>
          </w:p>
        </w:tc>
        <w:tc>
          <w:tcPr>
            <w:tcW w:w="1080" w:type="dxa"/>
            <w:vMerge/>
            <w:vAlign w:val="center"/>
          </w:tcPr>
          <w:p w14:paraId="69D412F7" w14:textId="77777777" w:rsidR="00A77C43" w:rsidRPr="00A21847" w:rsidRDefault="00A77C43" w:rsidP="00660387">
            <w:pPr>
              <w:jc w:val="center"/>
              <w:rPr>
                <w:sz w:val="22"/>
              </w:rPr>
            </w:pPr>
          </w:p>
        </w:tc>
      </w:tr>
      <w:tr w:rsidR="00A77C43" w:rsidRPr="00A21847" w14:paraId="73B353DB" w14:textId="77777777" w:rsidTr="00660387">
        <w:trPr>
          <w:trHeight w:val="277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</w:tcPr>
          <w:p w14:paraId="7ED0A48C" w14:textId="77777777" w:rsidR="00A77C43" w:rsidRPr="00A21847" w:rsidRDefault="00A77C43" w:rsidP="00660387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人件費</w:t>
            </w:r>
          </w:p>
        </w:tc>
        <w:tc>
          <w:tcPr>
            <w:tcW w:w="6437" w:type="dxa"/>
            <w:tcBorders>
              <w:bottom w:val="single" w:sz="4" w:space="0" w:color="auto"/>
            </w:tcBorders>
          </w:tcPr>
          <w:p w14:paraId="25457C2F" w14:textId="6F05D284" w:rsidR="00A77C43" w:rsidRPr="00A21847" w:rsidRDefault="00A77C43" w:rsidP="00660387">
            <w:pPr>
              <w:snapToGrid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〇自社でソフトウェアのプログラミング</w:t>
            </w:r>
            <w:r w:rsidR="00EB4101">
              <w:rPr>
                <w:rFonts w:asciiTheme="minorEastAsia" w:hAnsiTheme="minorEastAsia" w:hint="eastAsia"/>
                <w:sz w:val="22"/>
              </w:rPr>
              <w:t>等</w:t>
            </w:r>
            <w:r w:rsidRPr="00A21847">
              <w:rPr>
                <w:rFonts w:asciiTheme="minorEastAsia" w:hAnsiTheme="minorEastAsia" w:hint="eastAsia"/>
                <w:sz w:val="22"/>
              </w:rPr>
              <w:t>に従事する場合の人件費</w:t>
            </w:r>
          </w:p>
        </w:tc>
        <w:tc>
          <w:tcPr>
            <w:tcW w:w="1080" w:type="dxa"/>
            <w:vMerge/>
            <w:vAlign w:val="center"/>
          </w:tcPr>
          <w:p w14:paraId="75B9CB25" w14:textId="77777777" w:rsidR="00A77C43" w:rsidRPr="00A21847" w:rsidRDefault="00A77C43" w:rsidP="00660387">
            <w:pPr>
              <w:jc w:val="center"/>
              <w:rPr>
                <w:sz w:val="22"/>
              </w:rPr>
            </w:pPr>
          </w:p>
        </w:tc>
      </w:tr>
      <w:tr w:rsidR="00A77C43" w:rsidRPr="00A21847" w14:paraId="7C03273C" w14:textId="77777777" w:rsidTr="00660387">
        <w:trPr>
          <w:trHeight w:val="277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</w:tcPr>
          <w:p w14:paraId="41A4FDDB" w14:textId="77777777" w:rsidR="00A77C43" w:rsidRPr="00A21847" w:rsidRDefault="00A77C43" w:rsidP="00660387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その他経費</w:t>
            </w:r>
          </w:p>
        </w:tc>
        <w:tc>
          <w:tcPr>
            <w:tcW w:w="6437" w:type="dxa"/>
            <w:tcBorders>
              <w:bottom w:val="single" w:sz="4" w:space="0" w:color="auto"/>
            </w:tcBorders>
          </w:tcPr>
          <w:p w14:paraId="75A4042D" w14:textId="77777777" w:rsidR="00A77C43" w:rsidRDefault="00A77C43" w:rsidP="00660387">
            <w:pPr>
              <w:snapToGrid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21847">
              <w:rPr>
                <w:rFonts w:asciiTheme="minorEastAsia" w:hAnsiTheme="minorEastAsia" w:hint="eastAsia"/>
                <w:sz w:val="22"/>
              </w:rPr>
              <w:t>○上記以外の経費であってセンターが特に必要と認める経費</w:t>
            </w:r>
          </w:p>
          <w:p w14:paraId="71AB99CA" w14:textId="1F0288BE" w:rsidR="00EB4101" w:rsidRPr="00A21847" w:rsidRDefault="00EB4101" w:rsidP="00660387">
            <w:pPr>
              <w:snapToGrid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※クラウドサーバ利用料等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5F37D56A" w14:textId="77777777" w:rsidR="00A77C43" w:rsidRPr="00A21847" w:rsidRDefault="00A77C43" w:rsidP="00660387">
            <w:pPr>
              <w:jc w:val="center"/>
              <w:rPr>
                <w:sz w:val="22"/>
              </w:rPr>
            </w:pPr>
          </w:p>
        </w:tc>
      </w:tr>
    </w:tbl>
    <w:p w14:paraId="20051FEF" w14:textId="77777777" w:rsidR="00A77C43" w:rsidRPr="005E0DDC" w:rsidRDefault="00A77C43" w:rsidP="00A77C43">
      <w:pPr>
        <w:rPr>
          <w:rFonts w:asciiTheme="minorEastAsia" w:hAnsiTheme="minorEastAsia"/>
          <w:sz w:val="22"/>
        </w:rPr>
      </w:pPr>
      <w:r w:rsidRPr="00A21847">
        <w:rPr>
          <w:rFonts w:asciiTheme="minorEastAsia" w:hAnsiTheme="minorEastAsia" w:hint="eastAsia"/>
          <w:sz w:val="22"/>
        </w:rPr>
        <w:t>※借上げに要する経費については，補助対象期間内支出部分のみを対象とする。</w:t>
      </w:r>
    </w:p>
    <w:p w14:paraId="3F9B1538" w14:textId="77777777" w:rsidR="00D41DD7" w:rsidRPr="00A77C43" w:rsidRDefault="00D41DD7" w:rsidP="00D41DD7">
      <w:pPr>
        <w:ind w:left="220" w:hangingChars="100" w:hanging="220"/>
        <w:rPr>
          <w:rFonts w:asciiTheme="minorEastAsia" w:hAnsiTheme="minorEastAsia"/>
          <w:sz w:val="22"/>
        </w:rPr>
      </w:pPr>
    </w:p>
    <w:sectPr w:rsidR="00D41DD7" w:rsidRPr="00A77C43" w:rsidSect="006D334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1D43" w14:textId="77777777" w:rsidR="001B1252" w:rsidRDefault="001B1252" w:rsidP="00E96DE0">
      <w:r>
        <w:separator/>
      </w:r>
    </w:p>
  </w:endnote>
  <w:endnote w:type="continuationSeparator" w:id="0">
    <w:p w14:paraId="2B52B21B" w14:textId="77777777" w:rsidR="001B1252" w:rsidRDefault="001B1252" w:rsidP="00E9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CD00" w14:textId="77777777" w:rsidR="001B1252" w:rsidRDefault="001B1252" w:rsidP="00E96DE0">
      <w:r>
        <w:separator/>
      </w:r>
    </w:p>
  </w:footnote>
  <w:footnote w:type="continuationSeparator" w:id="0">
    <w:p w14:paraId="11FDDD09" w14:textId="77777777" w:rsidR="001B1252" w:rsidRDefault="001B1252" w:rsidP="00E9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C0003"/>
    <w:multiLevelType w:val="hybridMultilevel"/>
    <w:tmpl w:val="5CB033F6"/>
    <w:lvl w:ilvl="0" w:tplc="6D328608">
      <w:start w:val="1"/>
      <w:numFmt w:val="decimalFullWidth"/>
      <w:lvlText w:val="第%1条"/>
      <w:lvlJc w:val="left"/>
      <w:pPr>
        <w:ind w:left="608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7476C9"/>
    <w:multiLevelType w:val="hybridMultilevel"/>
    <w:tmpl w:val="88024E4A"/>
    <w:lvl w:ilvl="0" w:tplc="05BAFD2E">
      <w:start w:val="1"/>
      <w:numFmt w:val="decimalFullWidth"/>
      <w:lvlText w:val="(%1)"/>
      <w:lvlJc w:val="left"/>
      <w:pPr>
        <w:ind w:left="859" w:hanging="6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40"/>
      </w:pPr>
    </w:lvl>
    <w:lvl w:ilvl="3" w:tplc="0409000F" w:tentative="1">
      <w:start w:val="1"/>
      <w:numFmt w:val="decimal"/>
      <w:lvlText w:val="%4."/>
      <w:lvlJc w:val="left"/>
      <w:pPr>
        <w:ind w:left="1959" w:hanging="440"/>
      </w:pPr>
    </w:lvl>
    <w:lvl w:ilvl="4" w:tplc="04090017" w:tentative="1">
      <w:start w:val="1"/>
      <w:numFmt w:val="aiueoFullWidth"/>
      <w:lvlText w:val="(%5)"/>
      <w:lvlJc w:val="left"/>
      <w:pPr>
        <w:ind w:left="23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40"/>
      </w:pPr>
    </w:lvl>
    <w:lvl w:ilvl="6" w:tplc="0409000F" w:tentative="1">
      <w:start w:val="1"/>
      <w:numFmt w:val="decimal"/>
      <w:lvlText w:val="%7."/>
      <w:lvlJc w:val="left"/>
      <w:pPr>
        <w:ind w:left="3279" w:hanging="440"/>
      </w:pPr>
    </w:lvl>
    <w:lvl w:ilvl="7" w:tplc="04090017" w:tentative="1">
      <w:start w:val="1"/>
      <w:numFmt w:val="aiueoFullWidth"/>
      <w:lvlText w:val="(%8)"/>
      <w:lvlJc w:val="left"/>
      <w:pPr>
        <w:ind w:left="37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40"/>
      </w:pPr>
    </w:lvl>
  </w:abstractNum>
  <w:abstractNum w:abstractNumId="2" w15:restartNumberingAfterBreak="0">
    <w:nsid w:val="651075F5"/>
    <w:multiLevelType w:val="hybridMultilevel"/>
    <w:tmpl w:val="546AB780"/>
    <w:lvl w:ilvl="0" w:tplc="BBEAB8D4">
      <w:start w:val="1"/>
      <w:numFmt w:val="decimalFullWidth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3166090">
    <w:abstractNumId w:val="0"/>
  </w:num>
  <w:num w:numId="2" w16cid:durableId="250434625">
    <w:abstractNumId w:val="1"/>
  </w:num>
  <w:num w:numId="3" w16cid:durableId="140359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FAA"/>
    <w:rsid w:val="00032C47"/>
    <w:rsid w:val="00050564"/>
    <w:rsid w:val="00066ADA"/>
    <w:rsid w:val="00086FAA"/>
    <w:rsid w:val="0009437B"/>
    <w:rsid w:val="000E7CAA"/>
    <w:rsid w:val="000F5205"/>
    <w:rsid w:val="001212E9"/>
    <w:rsid w:val="00146DF6"/>
    <w:rsid w:val="00152369"/>
    <w:rsid w:val="00197A57"/>
    <w:rsid w:val="001B1252"/>
    <w:rsid w:val="001F2546"/>
    <w:rsid w:val="002160FB"/>
    <w:rsid w:val="00284CC3"/>
    <w:rsid w:val="002A4210"/>
    <w:rsid w:val="002B08E2"/>
    <w:rsid w:val="00301DBF"/>
    <w:rsid w:val="0035433C"/>
    <w:rsid w:val="0035470D"/>
    <w:rsid w:val="00366BFA"/>
    <w:rsid w:val="003A29AA"/>
    <w:rsid w:val="004066FF"/>
    <w:rsid w:val="00432A81"/>
    <w:rsid w:val="00481ED4"/>
    <w:rsid w:val="004A1DA6"/>
    <w:rsid w:val="004A46D3"/>
    <w:rsid w:val="004E2BAB"/>
    <w:rsid w:val="004F1034"/>
    <w:rsid w:val="00501BF7"/>
    <w:rsid w:val="00504EC3"/>
    <w:rsid w:val="005316FC"/>
    <w:rsid w:val="00567171"/>
    <w:rsid w:val="00600E1D"/>
    <w:rsid w:val="00610C7F"/>
    <w:rsid w:val="00612E95"/>
    <w:rsid w:val="00632EE0"/>
    <w:rsid w:val="00682925"/>
    <w:rsid w:val="006B4BD9"/>
    <w:rsid w:val="006B596F"/>
    <w:rsid w:val="006B6529"/>
    <w:rsid w:val="006D3341"/>
    <w:rsid w:val="006E3314"/>
    <w:rsid w:val="006E6838"/>
    <w:rsid w:val="0072080B"/>
    <w:rsid w:val="00755B0B"/>
    <w:rsid w:val="007E6C62"/>
    <w:rsid w:val="008225E3"/>
    <w:rsid w:val="008336CA"/>
    <w:rsid w:val="00840C1D"/>
    <w:rsid w:val="00845178"/>
    <w:rsid w:val="008911F9"/>
    <w:rsid w:val="008D3523"/>
    <w:rsid w:val="0090212D"/>
    <w:rsid w:val="009127C8"/>
    <w:rsid w:val="00921462"/>
    <w:rsid w:val="00934A0C"/>
    <w:rsid w:val="009705C8"/>
    <w:rsid w:val="00990602"/>
    <w:rsid w:val="009D75A1"/>
    <w:rsid w:val="00A267C2"/>
    <w:rsid w:val="00A4364F"/>
    <w:rsid w:val="00A70BAC"/>
    <w:rsid w:val="00A77C43"/>
    <w:rsid w:val="00AA1098"/>
    <w:rsid w:val="00AA5109"/>
    <w:rsid w:val="00AB3831"/>
    <w:rsid w:val="00AE67C0"/>
    <w:rsid w:val="00AF440D"/>
    <w:rsid w:val="00B165CF"/>
    <w:rsid w:val="00BD1831"/>
    <w:rsid w:val="00BD3C92"/>
    <w:rsid w:val="00C05208"/>
    <w:rsid w:val="00C63E40"/>
    <w:rsid w:val="00C9005E"/>
    <w:rsid w:val="00CA442F"/>
    <w:rsid w:val="00D21EC3"/>
    <w:rsid w:val="00D41DD7"/>
    <w:rsid w:val="00DF5E53"/>
    <w:rsid w:val="00E014BD"/>
    <w:rsid w:val="00E1443D"/>
    <w:rsid w:val="00E763E4"/>
    <w:rsid w:val="00E96DE0"/>
    <w:rsid w:val="00EA1CDC"/>
    <w:rsid w:val="00EA3E2D"/>
    <w:rsid w:val="00EB4101"/>
    <w:rsid w:val="00EB431E"/>
    <w:rsid w:val="00EC2D6E"/>
    <w:rsid w:val="00EC652A"/>
    <w:rsid w:val="00ED66E7"/>
    <w:rsid w:val="00EE39E0"/>
    <w:rsid w:val="00EF2FB2"/>
    <w:rsid w:val="00F24E44"/>
    <w:rsid w:val="00F274D7"/>
    <w:rsid w:val="00F513A6"/>
    <w:rsid w:val="00F7277C"/>
    <w:rsid w:val="00F97F07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ABF72"/>
  <w15:docId w15:val="{8B83272A-CA89-4A3A-8C28-A4DB4167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E0"/>
  </w:style>
  <w:style w:type="paragraph" w:styleId="a5">
    <w:name w:val="footer"/>
    <w:basedOn w:val="a"/>
    <w:link w:val="a6"/>
    <w:uiPriority w:val="99"/>
    <w:unhideWhenUsed/>
    <w:rsid w:val="00E96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E0"/>
  </w:style>
  <w:style w:type="paragraph" w:styleId="a7">
    <w:name w:val="Balloon Text"/>
    <w:basedOn w:val="a"/>
    <w:link w:val="a8"/>
    <w:uiPriority w:val="99"/>
    <w:semiHidden/>
    <w:unhideWhenUsed/>
    <w:rsid w:val="004F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0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0E1D"/>
    <w:pPr>
      <w:ind w:leftChars="400" w:left="840"/>
    </w:pPr>
  </w:style>
  <w:style w:type="paragraph" w:styleId="aa">
    <w:name w:val="Revision"/>
    <w:hidden/>
    <w:uiPriority w:val="99"/>
    <w:semiHidden/>
    <w:rsid w:val="00C63E40"/>
  </w:style>
  <w:style w:type="paragraph" w:customStyle="1" w:styleId="num19">
    <w:name w:val="num19"/>
    <w:basedOn w:val="a"/>
    <w:rsid w:val="005671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47">
    <w:name w:val="p47"/>
    <w:basedOn w:val="a0"/>
    <w:rsid w:val="00567171"/>
  </w:style>
  <w:style w:type="paragraph" w:customStyle="1" w:styleId="num16">
    <w:name w:val="num16"/>
    <w:basedOn w:val="a"/>
    <w:rsid w:val="00FF5F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0">
    <w:name w:val="p50"/>
    <w:basedOn w:val="a0"/>
    <w:rsid w:val="00FF5FBC"/>
  </w:style>
  <w:style w:type="character" w:customStyle="1" w:styleId="p51">
    <w:name w:val="p51"/>
    <w:basedOn w:val="a0"/>
    <w:rsid w:val="00FF5FBC"/>
  </w:style>
  <w:style w:type="table" w:styleId="ab">
    <w:name w:val="Table Grid"/>
    <w:basedOn w:val="a1"/>
    <w:uiPriority w:val="59"/>
    <w:rsid w:val="00A7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909C-ABBC-41E9-9A74-4AAA6F98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高橋雅夫</dc:creator>
  <cp:lastModifiedBy>user</cp:lastModifiedBy>
  <cp:revision>50</cp:revision>
  <cp:lastPrinted>2023-03-29T01:49:00Z</cp:lastPrinted>
  <dcterms:created xsi:type="dcterms:W3CDTF">2015-06-10T00:13:00Z</dcterms:created>
  <dcterms:modified xsi:type="dcterms:W3CDTF">2023-04-06T07:53:00Z</dcterms:modified>
</cp:coreProperties>
</file>